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9460" w14:textId="0D1B951C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 w:rsidR="00EE1562"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3EEC7F95" w:rsidR="00C12396" w:rsidRPr="00840322" w:rsidRDefault="002F25ED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16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DCC04DA" w14:textId="3EB3CE6C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24F665B0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1A27D534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7656DA">
        <w:rPr>
          <w:rFonts w:ascii="Times New Roman" w:hAnsi="Times New Roman" w:cs="Times New Roman"/>
          <w:sz w:val="24"/>
          <w:szCs w:val="24"/>
        </w:rPr>
        <w:t xml:space="preserve">Paul Lavoie, </w:t>
      </w:r>
      <w:r w:rsidR="00EE7E7B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596850">
        <w:rPr>
          <w:rFonts w:ascii="Times New Roman" w:hAnsi="Times New Roman" w:cs="Times New Roman"/>
          <w:sz w:val="24"/>
          <w:szCs w:val="24"/>
        </w:rPr>
        <w:t xml:space="preserve">Mike Rocheleau, </w:t>
      </w:r>
      <w:r w:rsidR="007656DA">
        <w:rPr>
          <w:rFonts w:ascii="Times New Roman" w:hAnsi="Times New Roman" w:cs="Times New Roman"/>
          <w:sz w:val="24"/>
          <w:szCs w:val="24"/>
        </w:rPr>
        <w:t xml:space="preserve">John Zoldy, </w:t>
      </w:r>
      <w:r w:rsidR="0043545A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43545A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7656D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06282625"/>
      <w:r w:rsidR="007656DA" w:rsidRPr="007656DA">
        <w:rPr>
          <w:rFonts w:ascii="Times New Roman" w:hAnsi="Times New Roman" w:cs="Times New Roman"/>
          <w:sz w:val="24"/>
          <w:szCs w:val="24"/>
        </w:rPr>
        <w:t xml:space="preserve">Mark </w:t>
      </w:r>
      <w:bookmarkStart w:id="1" w:name="_Hlk101441914"/>
      <w:proofErr w:type="spellStart"/>
      <w:r w:rsidR="007656DA" w:rsidRPr="007656DA">
        <w:rPr>
          <w:rFonts w:ascii="Times New Roman" w:hAnsi="Times New Roman" w:cs="Times New Roman"/>
          <w:sz w:val="24"/>
          <w:szCs w:val="24"/>
        </w:rPr>
        <w:t>Burzynski</w:t>
      </w:r>
      <w:bookmarkEnd w:id="0"/>
      <w:bookmarkEnd w:id="1"/>
      <w:proofErr w:type="spellEnd"/>
      <w:r w:rsidR="00EE7E7B">
        <w:rPr>
          <w:rFonts w:ascii="Times New Roman" w:hAnsi="Times New Roman" w:cs="Times New Roman"/>
          <w:sz w:val="24"/>
          <w:szCs w:val="24"/>
        </w:rPr>
        <w:t>, Chris DiPentima</w:t>
      </w:r>
      <w:r w:rsidR="00642AAA">
        <w:rPr>
          <w:rFonts w:ascii="Times New Roman" w:hAnsi="Times New Roman" w:cs="Times New Roman"/>
          <w:sz w:val="24"/>
          <w:szCs w:val="24"/>
        </w:rPr>
        <w:t>, Emir Redzic</w:t>
      </w:r>
    </w:p>
    <w:p w14:paraId="140A2D99" w14:textId="14A476A4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3575D3" w:rsidRPr="003575D3">
        <w:rPr>
          <w:rFonts w:ascii="Times New Roman" w:hAnsi="Times New Roman" w:cs="Times New Roman"/>
          <w:sz w:val="24"/>
          <w:szCs w:val="24"/>
        </w:rPr>
        <w:t xml:space="preserve">Kelli Vallieres, </w:t>
      </w:r>
      <w:r w:rsidR="006E4012">
        <w:rPr>
          <w:rFonts w:ascii="Times New Roman" w:hAnsi="Times New Roman" w:cs="Times New Roman"/>
          <w:sz w:val="24"/>
          <w:szCs w:val="24"/>
        </w:rPr>
        <w:t>Beverlee Dacey</w:t>
      </w:r>
    </w:p>
    <w:p w14:paraId="65840D03" w14:textId="4DE006DB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04A80392" w:rsidR="00FE4852" w:rsidRPr="003F5908" w:rsidRDefault="00DC1F63" w:rsidP="003F5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</w:t>
      </w:r>
      <w:r w:rsidR="0043545A">
        <w:rPr>
          <w:rFonts w:ascii="Times New Roman" w:hAnsi="Times New Roman" w:cs="Times New Roman"/>
          <w:sz w:val="24"/>
          <w:szCs w:val="24"/>
        </w:rPr>
        <w:t xml:space="preserve"> &amp; Guests</w:t>
      </w:r>
      <w:r w:rsidRPr="00B91176">
        <w:rPr>
          <w:rFonts w:ascii="Times New Roman" w:hAnsi="Times New Roman" w:cs="Times New Roman"/>
          <w:sz w:val="24"/>
          <w:szCs w:val="24"/>
        </w:rPr>
        <w:t>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F36F13" w:rsidRPr="00B91176">
        <w:rPr>
          <w:rFonts w:ascii="Times New Roman" w:hAnsi="Times New Roman" w:cs="Times New Roman"/>
          <w:sz w:val="24"/>
          <w:szCs w:val="24"/>
        </w:rPr>
        <w:t xml:space="preserve">Bernice Zampano (DOL), </w:t>
      </w:r>
      <w:r w:rsidR="00642AAA">
        <w:rPr>
          <w:rFonts w:ascii="Times New Roman" w:hAnsi="Times New Roman" w:cs="Times New Roman"/>
          <w:sz w:val="24"/>
          <w:szCs w:val="24"/>
        </w:rPr>
        <w:t xml:space="preserve">Todd Berch (DOL),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2417CB">
        <w:rPr>
          <w:rFonts w:ascii="Times New Roman" w:hAnsi="Times New Roman" w:cs="Times New Roman"/>
          <w:sz w:val="24"/>
          <w:szCs w:val="24"/>
        </w:rPr>
        <w:t xml:space="preserve">Paul Striebel (CCAT), </w:t>
      </w:r>
      <w:r w:rsidR="00F03CD3">
        <w:rPr>
          <w:rFonts w:ascii="Times New Roman" w:hAnsi="Times New Roman" w:cs="Times New Roman"/>
          <w:sz w:val="24"/>
          <w:szCs w:val="24"/>
        </w:rPr>
        <w:t xml:space="preserve">John Glidden (CCAT), </w:t>
      </w:r>
      <w:r w:rsidR="00A3527A" w:rsidRPr="00B91176">
        <w:rPr>
          <w:rFonts w:ascii="Times New Roman" w:hAnsi="Times New Roman" w:cs="Times New Roman"/>
          <w:sz w:val="24"/>
          <w:szCs w:val="24"/>
        </w:rPr>
        <w:t>Mary Bidwell (CSCU)</w:t>
      </w:r>
      <w:r w:rsidR="00B466E1" w:rsidRPr="00B91176">
        <w:rPr>
          <w:rFonts w:ascii="Times New Roman" w:hAnsi="Times New Roman" w:cs="Times New Roman"/>
          <w:sz w:val="24"/>
          <w:szCs w:val="24"/>
        </w:rPr>
        <w:t xml:space="preserve">, </w:t>
      </w:r>
      <w:r w:rsidR="002F25ED">
        <w:rPr>
          <w:rFonts w:ascii="Times New Roman" w:hAnsi="Times New Roman" w:cs="Times New Roman"/>
          <w:sz w:val="24"/>
          <w:szCs w:val="24"/>
        </w:rPr>
        <w:t>Richard Dupont (</w:t>
      </w:r>
      <w:r w:rsidR="00FB6EDB">
        <w:rPr>
          <w:rFonts w:ascii="Times New Roman" w:hAnsi="Times New Roman" w:cs="Times New Roman"/>
          <w:sz w:val="24"/>
          <w:szCs w:val="24"/>
        </w:rPr>
        <w:t xml:space="preserve">CSCU), </w:t>
      </w:r>
      <w:r w:rsidR="009B00D0" w:rsidRPr="009B00D0">
        <w:rPr>
          <w:rFonts w:ascii="Times New Roman" w:hAnsi="Times New Roman" w:cs="Times New Roman"/>
          <w:sz w:val="24"/>
          <w:szCs w:val="24"/>
        </w:rPr>
        <w:t xml:space="preserve">Beatriz Gutierrez (CONNSTEP), </w:t>
      </w:r>
      <w:r w:rsidR="00F87A11">
        <w:rPr>
          <w:rFonts w:ascii="Times New Roman" w:hAnsi="Times New Roman" w:cs="Times New Roman"/>
          <w:sz w:val="24"/>
          <w:szCs w:val="24"/>
        </w:rPr>
        <w:t xml:space="preserve">Jeff Orszak (CONNSTEP), Mike Stimson (CONNSTEP), </w:t>
      </w:r>
      <w:bookmarkStart w:id="2" w:name="_Hlk106178784"/>
      <w:r w:rsidR="002F25ED">
        <w:rPr>
          <w:rFonts w:ascii="Times New Roman" w:hAnsi="Times New Roman" w:cs="Times New Roman"/>
          <w:sz w:val="24"/>
          <w:szCs w:val="24"/>
        </w:rPr>
        <w:t xml:space="preserve">Russell Robitaille </w:t>
      </w:r>
      <w:bookmarkEnd w:id="2"/>
      <w:r w:rsidR="002F25ED">
        <w:rPr>
          <w:rFonts w:ascii="Times New Roman" w:hAnsi="Times New Roman" w:cs="Times New Roman"/>
          <w:sz w:val="24"/>
          <w:szCs w:val="24"/>
        </w:rPr>
        <w:t>(</w:t>
      </w:r>
      <w:r w:rsidR="00061A95">
        <w:rPr>
          <w:rFonts w:ascii="Times New Roman" w:hAnsi="Times New Roman" w:cs="Times New Roman"/>
          <w:sz w:val="24"/>
          <w:szCs w:val="24"/>
        </w:rPr>
        <w:t>CT Digital Services</w:t>
      </w:r>
      <w:r w:rsidR="002F25ED">
        <w:rPr>
          <w:rFonts w:ascii="Times New Roman" w:hAnsi="Times New Roman" w:cs="Times New Roman"/>
          <w:sz w:val="24"/>
          <w:szCs w:val="24"/>
        </w:rPr>
        <w:t xml:space="preserve">), Onyeka Obiocha (CT Next), Laura </w:t>
      </w:r>
      <w:proofErr w:type="spellStart"/>
      <w:r w:rsidR="002F25ED">
        <w:rPr>
          <w:rFonts w:ascii="Times New Roman" w:hAnsi="Times New Roman" w:cs="Times New Roman"/>
          <w:sz w:val="24"/>
          <w:szCs w:val="24"/>
        </w:rPr>
        <w:t>Teicher</w:t>
      </w:r>
      <w:proofErr w:type="spellEnd"/>
      <w:r w:rsidR="002F25ED">
        <w:rPr>
          <w:rFonts w:ascii="Times New Roman" w:hAnsi="Times New Roman" w:cs="Times New Roman"/>
          <w:sz w:val="24"/>
          <w:szCs w:val="24"/>
        </w:rPr>
        <w:t xml:space="preserve"> (FORGE)</w:t>
      </w:r>
    </w:p>
    <w:p w14:paraId="294231D2" w14:textId="5451892B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 xml:space="preserve">Carmen Molina-Rios, </w:t>
      </w:r>
      <w:r w:rsidR="008F10BC">
        <w:rPr>
          <w:rFonts w:ascii="Times New Roman" w:hAnsi="Times New Roman" w:cs="Times New Roman"/>
          <w:sz w:val="24"/>
          <w:szCs w:val="24"/>
        </w:rPr>
        <w:t xml:space="preserve">Michelle Hall, </w:t>
      </w:r>
      <w:r w:rsidRPr="00A83DE3">
        <w:rPr>
          <w:rFonts w:ascii="Times New Roman" w:hAnsi="Times New Roman" w:cs="Times New Roman"/>
          <w:sz w:val="24"/>
          <w:szCs w:val="24"/>
        </w:rPr>
        <w:t>Beth Trenchard</w:t>
      </w:r>
    </w:p>
    <w:p w14:paraId="5514E47F" w14:textId="7453DC2D" w:rsidR="003C2854" w:rsidRPr="003C2854" w:rsidRDefault="003C2854" w:rsidP="003C28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989C279" w14:textId="77777777" w:rsidR="00DB4743" w:rsidRDefault="00DB474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448B3590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1C11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22F8ACA" w14:textId="3F888B68" w:rsidR="00A426BA" w:rsidRPr="00160F83" w:rsidRDefault="00774ABC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DD5679">
        <w:rPr>
          <w:rFonts w:ascii="Times New Roman" w:hAnsi="Times New Roman" w:cs="Times New Roman"/>
          <w:sz w:val="24"/>
          <w:szCs w:val="24"/>
        </w:rPr>
        <w:t xml:space="preserve">Lavoie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</w:t>
      </w:r>
      <w:r w:rsidR="00ED6B61" w:rsidRPr="00160F83">
        <w:rPr>
          <w:rFonts w:ascii="Times New Roman" w:hAnsi="Times New Roman" w:cs="Times New Roman"/>
          <w:sz w:val="24"/>
          <w:szCs w:val="24"/>
        </w:rPr>
        <w:t>:</w:t>
      </w:r>
      <w:r w:rsidR="003B52A0">
        <w:rPr>
          <w:rFonts w:ascii="Times New Roman" w:hAnsi="Times New Roman" w:cs="Times New Roman"/>
          <w:sz w:val="24"/>
          <w:szCs w:val="24"/>
        </w:rPr>
        <w:t>0</w:t>
      </w:r>
      <w:r w:rsidR="00432AF8">
        <w:rPr>
          <w:rFonts w:ascii="Times New Roman" w:hAnsi="Times New Roman" w:cs="Times New Roman"/>
          <w:sz w:val="24"/>
          <w:szCs w:val="24"/>
        </w:rPr>
        <w:t>4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</w:t>
      </w:r>
      <w:r w:rsidR="003B52A0">
        <w:rPr>
          <w:rFonts w:ascii="Times New Roman" w:hAnsi="Times New Roman" w:cs="Times New Roman"/>
          <w:sz w:val="24"/>
          <w:szCs w:val="24"/>
        </w:rPr>
        <w:t>P</w:t>
      </w:r>
      <w:r w:rsidR="004F0194" w:rsidRPr="00160F8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69C00700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134347F0" w:rsidR="00AB0E87" w:rsidRPr="00AB0E87" w:rsidRDefault="00D41CD4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to have the </w:t>
      </w:r>
      <w:r w:rsidR="00591DEE">
        <w:rPr>
          <w:rFonts w:ascii="Times New Roman" w:hAnsi="Times New Roman" w:cs="Times New Roman"/>
          <w:sz w:val="24"/>
          <w:szCs w:val="24"/>
        </w:rPr>
        <w:t>April 21</w:t>
      </w:r>
      <w:r w:rsidR="003D06AE">
        <w:rPr>
          <w:rFonts w:ascii="Times New Roman" w:hAnsi="Times New Roman" w:cs="Times New Roman"/>
          <w:sz w:val="24"/>
          <w:szCs w:val="24"/>
        </w:rPr>
        <w:t>,</w:t>
      </w:r>
      <w:r w:rsidR="008100E7">
        <w:rPr>
          <w:rFonts w:ascii="Times New Roman" w:hAnsi="Times New Roman" w:cs="Times New Roman"/>
          <w:sz w:val="24"/>
          <w:szCs w:val="24"/>
        </w:rPr>
        <w:t xml:space="preserve"> </w:t>
      </w:r>
      <w:r w:rsidR="0062623E">
        <w:rPr>
          <w:rFonts w:ascii="Times New Roman" w:hAnsi="Times New Roman" w:cs="Times New Roman"/>
          <w:sz w:val="24"/>
          <w:szCs w:val="24"/>
        </w:rPr>
        <w:t>2022;</w:t>
      </w:r>
      <w:r w:rsidR="001028DC">
        <w:rPr>
          <w:rFonts w:ascii="Times New Roman" w:hAnsi="Times New Roman" w:cs="Times New Roman"/>
          <w:sz w:val="24"/>
          <w:szCs w:val="24"/>
        </w:rPr>
        <w:t xml:space="preserve"> </w:t>
      </w:r>
      <w:r w:rsidR="005D060B">
        <w:rPr>
          <w:rFonts w:ascii="Times New Roman" w:hAnsi="Times New Roman" w:cs="Times New Roman"/>
          <w:sz w:val="24"/>
          <w:szCs w:val="24"/>
        </w:rPr>
        <w:t xml:space="preserve">meeting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 w:rsidR="009D318C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450CCAA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44F384" w14:textId="1F8A220A" w:rsidR="00D04656" w:rsidRPr="00D04656" w:rsidRDefault="00866DB7" w:rsidP="00D046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106174824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College Connections </w:t>
      </w:r>
      <w:r w:rsidR="008100E7">
        <w:rPr>
          <w:rFonts w:ascii="Times New Roman" w:hAnsi="Times New Roman" w:cs="Times New Roman"/>
          <w:b/>
          <w:sz w:val="24"/>
          <w:szCs w:val="24"/>
          <w:u w:val="single"/>
        </w:rPr>
        <w:t>(Vote)</w:t>
      </w:r>
    </w:p>
    <w:bookmarkEnd w:id="3"/>
    <w:p w14:paraId="46A1719B" w14:textId="01DA5CEC" w:rsidR="00E30625" w:rsidRDefault="00E30625" w:rsidP="00E30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625">
        <w:rPr>
          <w:rFonts w:ascii="Times New Roman" w:hAnsi="Times New Roman" w:cs="Times New Roman"/>
          <w:sz w:val="24"/>
          <w:szCs w:val="24"/>
        </w:rPr>
        <w:t xml:space="preserve">Mary Bidwell and Richard Dupont provided an update on the status of the College Connections program </w:t>
      </w:r>
      <w:r w:rsidR="00716F10">
        <w:rPr>
          <w:rFonts w:ascii="Times New Roman" w:hAnsi="Times New Roman" w:cs="Times New Roman"/>
          <w:sz w:val="24"/>
          <w:szCs w:val="24"/>
        </w:rPr>
        <w:t>noting t</w:t>
      </w:r>
      <w:r w:rsidR="00526038">
        <w:rPr>
          <w:rFonts w:ascii="Times New Roman" w:hAnsi="Times New Roman" w:cs="Times New Roman"/>
          <w:sz w:val="24"/>
          <w:szCs w:val="24"/>
        </w:rPr>
        <w:t xml:space="preserve">here were 75 enrollments in the </w:t>
      </w:r>
      <w:r w:rsidR="00716F10">
        <w:rPr>
          <w:rFonts w:ascii="Times New Roman" w:hAnsi="Times New Roman" w:cs="Times New Roman"/>
          <w:sz w:val="24"/>
          <w:szCs w:val="24"/>
        </w:rPr>
        <w:t xml:space="preserve">21/22 </w:t>
      </w:r>
      <w:r w:rsidR="00526038">
        <w:rPr>
          <w:rFonts w:ascii="Times New Roman" w:hAnsi="Times New Roman" w:cs="Times New Roman"/>
          <w:sz w:val="24"/>
          <w:szCs w:val="24"/>
        </w:rPr>
        <w:t xml:space="preserve">school year.  There is </w:t>
      </w:r>
      <w:r w:rsidR="00716F10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26038">
        <w:rPr>
          <w:rFonts w:ascii="Times New Roman" w:hAnsi="Times New Roman" w:cs="Times New Roman"/>
          <w:sz w:val="24"/>
          <w:szCs w:val="24"/>
        </w:rPr>
        <w:t xml:space="preserve">an </w:t>
      </w:r>
      <w:r w:rsidRPr="00E30625">
        <w:rPr>
          <w:rFonts w:ascii="Times New Roman" w:hAnsi="Times New Roman" w:cs="Times New Roman"/>
          <w:sz w:val="24"/>
          <w:szCs w:val="24"/>
        </w:rPr>
        <w:t>unexpended balance of approximately $240,000.</w:t>
      </w:r>
    </w:p>
    <w:p w14:paraId="312B865A" w14:textId="77777777" w:rsidR="0062623E" w:rsidRPr="00E30625" w:rsidRDefault="0062623E" w:rsidP="00E30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C02FCC" w14:textId="6543018F" w:rsidR="00BC147C" w:rsidRDefault="00716F10" w:rsidP="002C5143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requesting an extension to continue </w:t>
      </w:r>
      <w:r w:rsidR="001A6085">
        <w:rPr>
          <w:rFonts w:ascii="Times New Roman" w:hAnsi="Times New Roman" w:cs="Times New Roman"/>
          <w:sz w:val="24"/>
          <w:szCs w:val="24"/>
        </w:rPr>
        <w:t xml:space="preserve">the program </w:t>
      </w:r>
      <w:r w:rsidR="00BC147C" w:rsidRPr="00BC147C">
        <w:rPr>
          <w:rFonts w:ascii="Times New Roman" w:hAnsi="Times New Roman" w:cs="Times New Roman"/>
          <w:sz w:val="24"/>
          <w:szCs w:val="24"/>
        </w:rPr>
        <w:t>utiliz</w:t>
      </w:r>
      <w:r w:rsidR="001A6085">
        <w:rPr>
          <w:rFonts w:ascii="Times New Roman" w:hAnsi="Times New Roman" w:cs="Times New Roman"/>
          <w:sz w:val="24"/>
          <w:szCs w:val="24"/>
        </w:rPr>
        <w:t>ing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 </w:t>
      </w:r>
      <w:r w:rsidR="001A6085">
        <w:rPr>
          <w:rFonts w:ascii="Times New Roman" w:hAnsi="Times New Roman" w:cs="Times New Roman"/>
          <w:sz w:val="24"/>
          <w:szCs w:val="24"/>
        </w:rPr>
        <w:t xml:space="preserve">current available </w:t>
      </w:r>
      <w:r w:rsidR="00BC147C" w:rsidRPr="00BC147C">
        <w:rPr>
          <w:rFonts w:ascii="Times New Roman" w:hAnsi="Times New Roman" w:cs="Times New Roman"/>
          <w:sz w:val="24"/>
          <w:szCs w:val="24"/>
        </w:rPr>
        <w:t>funding</w:t>
      </w:r>
      <w:r w:rsidR="0062623E">
        <w:rPr>
          <w:rFonts w:ascii="Times New Roman" w:hAnsi="Times New Roman" w:cs="Times New Roman"/>
          <w:sz w:val="24"/>
          <w:szCs w:val="24"/>
        </w:rPr>
        <w:t xml:space="preserve">. </w:t>
      </w:r>
      <w:r w:rsidR="0062623E" w:rsidRPr="00515768">
        <w:rPr>
          <w:rFonts w:ascii="Times New Roman" w:hAnsi="Times New Roman" w:cs="Times New Roman"/>
          <w:sz w:val="24"/>
          <w:szCs w:val="24"/>
        </w:rPr>
        <w:t>This request is</w:t>
      </w:r>
      <w:r w:rsidR="0062623E">
        <w:rPr>
          <w:rFonts w:ascii="Times New Roman" w:hAnsi="Times New Roman" w:cs="Times New Roman"/>
          <w:sz w:val="24"/>
          <w:szCs w:val="24"/>
        </w:rPr>
        <w:t xml:space="preserve"> to use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alternate funding model </w:t>
      </w:r>
      <w:r w:rsidR="00E7066A">
        <w:rPr>
          <w:rFonts w:ascii="Times New Roman" w:hAnsi="Times New Roman" w:cs="Times New Roman"/>
          <w:sz w:val="24"/>
          <w:szCs w:val="24"/>
        </w:rPr>
        <w:t>t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hat is cohort-based </w:t>
      </w:r>
      <w:r w:rsidR="00E7066A">
        <w:rPr>
          <w:rFonts w:ascii="Times New Roman" w:hAnsi="Times New Roman" w:cs="Times New Roman"/>
          <w:sz w:val="24"/>
          <w:szCs w:val="24"/>
        </w:rPr>
        <w:t xml:space="preserve">(maintaining the 50% match) rather than </w:t>
      </w:r>
      <w:r w:rsidR="00E445D6">
        <w:rPr>
          <w:rFonts w:ascii="Times New Roman" w:hAnsi="Times New Roman" w:cs="Times New Roman"/>
          <w:sz w:val="24"/>
          <w:szCs w:val="24"/>
        </w:rPr>
        <w:t xml:space="preserve">based </w:t>
      </w:r>
      <w:r w:rsidR="00E7066A">
        <w:rPr>
          <w:rFonts w:ascii="Times New Roman" w:hAnsi="Times New Roman" w:cs="Times New Roman"/>
          <w:sz w:val="24"/>
          <w:szCs w:val="24"/>
        </w:rPr>
        <w:t xml:space="preserve">on </w:t>
      </w:r>
      <w:r w:rsidR="00BC147C" w:rsidRPr="00BC147C">
        <w:rPr>
          <w:rFonts w:ascii="Times New Roman" w:hAnsi="Times New Roman" w:cs="Times New Roman"/>
          <w:sz w:val="24"/>
          <w:szCs w:val="24"/>
        </w:rPr>
        <w:t>individual student registration</w:t>
      </w:r>
      <w:r w:rsidR="001A6085">
        <w:rPr>
          <w:rFonts w:ascii="Times New Roman" w:hAnsi="Times New Roman" w:cs="Times New Roman"/>
          <w:sz w:val="24"/>
          <w:szCs w:val="24"/>
        </w:rPr>
        <w:t>.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 </w:t>
      </w:r>
      <w:r w:rsidR="00E445D6" w:rsidRPr="00515768">
        <w:rPr>
          <w:rFonts w:ascii="Times New Roman" w:hAnsi="Times New Roman" w:cs="Times New Roman"/>
          <w:sz w:val="24"/>
          <w:szCs w:val="24"/>
        </w:rPr>
        <w:t>Additionally, t</w:t>
      </w:r>
      <w:r w:rsidR="00C34238" w:rsidRPr="00515768">
        <w:rPr>
          <w:rFonts w:ascii="Times New Roman" w:hAnsi="Times New Roman" w:cs="Times New Roman"/>
          <w:sz w:val="24"/>
          <w:szCs w:val="24"/>
        </w:rPr>
        <w:t>hey</w:t>
      </w:r>
      <w:r w:rsidR="00C34238">
        <w:rPr>
          <w:rFonts w:ascii="Times New Roman" w:hAnsi="Times New Roman" w:cs="Times New Roman"/>
          <w:sz w:val="24"/>
          <w:szCs w:val="24"/>
        </w:rPr>
        <w:t xml:space="preserve"> are requesting fund</w:t>
      </w:r>
      <w:r w:rsidR="00E7066A">
        <w:rPr>
          <w:rFonts w:ascii="Times New Roman" w:hAnsi="Times New Roman" w:cs="Times New Roman"/>
          <w:sz w:val="24"/>
          <w:szCs w:val="24"/>
        </w:rPr>
        <w:t>ing</w:t>
      </w:r>
      <w:r w:rsidR="00C34238">
        <w:rPr>
          <w:rFonts w:ascii="Times New Roman" w:hAnsi="Times New Roman" w:cs="Times New Roman"/>
          <w:sz w:val="24"/>
          <w:szCs w:val="24"/>
        </w:rPr>
        <w:t xml:space="preserve"> to expand the program</w:t>
      </w:r>
      <w:r w:rsidR="002C5143">
        <w:rPr>
          <w:rFonts w:ascii="Times New Roman" w:hAnsi="Times New Roman" w:cs="Times New Roman"/>
          <w:sz w:val="24"/>
          <w:szCs w:val="24"/>
        </w:rPr>
        <w:t xml:space="preserve"> and would like to 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change the name of </w:t>
      </w:r>
      <w:r>
        <w:rPr>
          <w:rFonts w:ascii="Times New Roman" w:hAnsi="Times New Roman" w:cs="Times New Roman"/>
          <w:sz w:val="24"/>
          <w:szCs w:val="24"/>
        </w:rPr>
        <w:t xml:space="preserve">the program from </w:t>
      </w:r>
      <w:r w:rsidR="00BC147C" w:rsidRPr="00BC147C">
        <w:rPr>
          <w:rFonts w:ascii="Times New Roman" w:hAnsi="Times New Roman" w:cs="Times New Roman"/>
          <w:sz w:val="24"/>
          <w:szCs w:val="24"/>
        </w:rPr>
        <w:t xml:space="preserve">College </w:t>
      </w:r>
      <w:r w:rsidR="00BC147C" w:rsidRPr="00BC147C">
        <w:rPr>
          <w:rFonts w:ascii="Times New Roman" w:hAnsi="Times New Roman" w:cs="Times New Roman"/>
          <w:sz w:val="24"/>
          <w:szCs w:val="24"/>
        </w:rPr>
        <w:lastRenderedPageBreak/>
        <w:t xml:space="preserve">Connections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C147C" w:rsidRPr="00BC147C">
        <w:rPr>
          <w:rFonts w:ascii="Times New Roman" w:hAnsi="Times New Roman" w:cs="Times New Roman"/>
          <w:sz w:val="24"/>
          <w:szCs w:val="24"/>
        </w:rPr>
        <w:t>Advanced Manufacturing Technology Pathways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BC147C" w:rsidRPr="00BC147C">
        <w:rPr>
          <w:rFonts w:ascii="Times New Roman" w:hAnsi="Times New Roman" w:cs="Times New Roman"/>
          <w:sz w:val="24"/>
          <w:szCs w:val="24"/>
        </w:rPr>
        <w:t>.</w:t>
      </w:r>
      <w:r w:rsidR="00B0199B">
        <w:rPr>
          <w:rFonts w:ascii="Times New Roman" w:hAnsi="Times New Roman" w:cs="Times New Roman"/>
          <w:sz w:val="24"/>
          <w:szCs w:val="24"/>
        </w:rPr>
        <w:t xml:space="preserve">  Discussion ensued among Board members.</w:t>
      </w:r>
    </w:p>
    <w:p w14:paraId="6B6BD148" w14:textId="224894E5" w:rsidR="00232A9E" w:rsidRDefault="00232A9E" w:rsidP="002C5143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A023D7" w14:textId="64540B41" w:rsidR="00B148AA" w:rsidRPr="00B148AA" w:rsidRDefault="00232A9E" w:rsidP="00B148AA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F954B6">
        <w:rPr>
          <w:rFonts w:ascii="Times New Roman" w:hAnsi="Times New Roman" w:cs="Times New Roman"/>
          <w:sz w:val="24"/>
          <w:szCs w:val="24"/>
        </w:rPr>
        <w:t xml:space="preserve">requested </w:t>
      </w:r>
      <w:r w:rsidR="00E445D6">
        <w:rPr>
          <w:rFonts w:ascii="Times New Roman" w:hAnsi="Times New Roman" w:cs="Times New Roman"/>
          <w:sz w:val="24"/>
          <w:szCs w:val="24"/>
        </w:rPr>
        <w:t xml:space="preserve">that they provide </w:t>
      </w:r>
      <w:r w:rsidR="00F954B6">
        <w:rPr>
          <w:rFonts w:ascii="Times New Roman" w:hAnsi="Times New Roman" w:cs="Times New Roman"/>
          <w:sz w:val="24"/>
          <w:szCs w:val="24"/>
        </w:rPr>
        <w:t>additional program metrics addressing measures of success and outcomes of program participants.</w:t>
      </w:r>
      <w:r w:rsidR="00B148AA">
        <w:rPr>
          <w:rFonts w:ascii="Times New Roman" w:hAnsi="Times New Roman" w:cs="Times New Roman"/>
          <w:sz w:val="24"/>
          <w:szCs w:val="24"/>
        </w:rPr>
        <w:t xml:space="preserve">  </w:t>
      </w:r>
      <w:r w:rsidR="00B148AA" w:rsidRPr="00B148AA">
        <w:rPr>
          <w:rFonts w:ascii="Times New Roman" w:hAnsi="Times New Roman" w:cs="Times New Roman"/>
          <w:sz w:val="24"/>
          <w:szCs w:val="24"/>
        </w:rPr>
        <w:t>Colin Cooper requested that CSCU articulate their strategy to increase enrollment at the next Board meeting.</w:t>
      </w:r>
    </w:p>
    <w:p w14:paraId="741546E2" w14:textId="5F8BA953" w:rsidR="00232A9E" w:rsidRDefault="00232A9E" w:rsidP="002C5143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64DD8E" w14:textId="0740A6F1" w:rsidR="00226CA8" w:rsidRDefault="00226CA8" w:rsidP="00226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CA8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5651155C" w14:textId="77777777" w:rsidR="00E445D6" w:rsidRPr="00226CA8" w:rsidRDefault="00E445D6" w:rsidP="00226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944677" w14:textId="46C79EC5" w:rsidR="00226CA8" w:rsidRDefault="00226CA8" w:rsidP="00226CA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26CA8">
        <w:rPr>
          <w:rFonts w:ascii="Times New Roman" w:hAnsi="Times New Roman" w:cs="Times New Roman"/>
          <w:i/>
          <w:sz w:val="24"/>
          <w:szCs w:val="24"/>
        </w:rPr>
        <w:t xml:space="preserve">Approval </w:t>
      </w:r>
      <w:r w:rsidR="00BC147C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4372FC">
        <w:rPr>
          <w:rFonts w:ascii="Times New Roman" w:hAnsi="Times New Roman" w:cs="Times New Roman"/>
          <w:i/>
          <w:sz w:val="24"/>
          <w:szCs w:val="24"/>
        </w:rPr>
        <w:t xml:space="preserve">extend the current agreement </w:t>
      </w:r>
      <w:r w:rsidR="00971F88">
        <w:rPr>
          <w:rFonts w:ascii="Times New Roman" w:hAnsi="Times New Roman" w:cs="Times New Roman"/>
          <w:i/>
          <w:sz w:val="24"/>
          <w:szCs w:val="24"/>
        </w:rPr>
        <w:t xml:space="preserve">through June 30, </w:t>
      </w:r>
      <w:r w:rsidR="00E445D6">
        <w:rPr>
          <w:rFonts w:ascii="Times New Roman" w:hAnsi="Times New Roman" w:cs="Times New Roman"/>
          <w:i/>
          <w:sz w:val="24"/>
          <w:szCs w:val="24"/>
        </w:rPr>
        <w:t>2023,</w:t>
      </w:r>
      <w:r w:rsidR="00971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2FC">
        <w:rPr>
          <w:rFonts w:ascii="Times New Roman" w:hAnsi="Times New Roman" w:cs="Times New Roman"/>
          <w:i/>
          <w:sz w:val="24"/>
          <w:szCs w:val="24"/>
        </w:rPr>
        <w:t xml:space="preserve">to allow full expenditure of funds and </w:t>
      </w:r>
      <w:r w:rsidR="00BC147C">
        <w:rPr>
          <w:rFonts w:ascii="Times New Roman" w:hAnsi="Times New Roman" w:cs="Times New Roman"/>
          <w:i/>
          <w:sz w:val="24"/>
          <w:szCs w:val="24"/>
        </w:rPr>
        <w:t>continue the College Connect</w:t>
      </w:r>
      <w:r w:rsidR="00716F10">
        <w:rPr>
          <w:rFonts w:ascii="Times New Roman" w:hAnsi="Times New Roman" w:cs="Times New Roman"/>
          <w:i/>
          <w:sz w:val="24"/>
          <w:szCs w:val="24"/>
        </w:rPr>
        <w:t>ion</w:t>
      </w:r>
      <w:r w:rsidR="00C57957">
        <w:rPr>
          <w:rFonts w:ascii="Times New Roman" w:hAnsi="Times New Roman" w:cs="Times New Roman"/>
          <w:i/>
          <w:sz w:val="24"/>
          <w:szCs w:val="24"/>
        </w:rPr>
        <w:t>s</w:t>
      </w:r>
      <w:r w:rsidR="00BC147C">
        <w:rPr>
          <w:rFonts w:ascii="Times New Roman" w:hAnsi="Times New Roman" w:cs="Times New Roman"/>
          <w:i/>
          <w:sz w:val="24"/>
          <w:szCs w:val="24"/>
        </w:rPr>
        <w:t xml:space="preserve"> program </w:t>
      </w:r>
      <w:r w:rsidR="00716F10">
        <w:rPr>
          <w:rFonts w:ascii="Times New Roman" w:hAnsi="Times New Roman" w:cs="Times New Roman"/>
          <w:i/>
          <w:sz w:val="24"/>
          <w:szCs w:val="24"/>
        </w:rPr>
        <w:t>under a new, cohort-based model</w:t>
      </w:r>
      <w:r w:rsidR="00BC147C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7322CDCB" w14:textId="77777777" w:rsidR="00E445D6" w:rsidRPr="00226CA8" w:rsidRDefault="00E445D6" w:rsidP="00226CA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E5FE758" w14:textId="3022EC15" w:rsidR="00226CA8" w:rsidRPr="00226CA8" w:rsidRDefault="00226CA8" w:rsidP="00226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CA8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E445D6" w:rsidRPr="00226CA8">
        <w:rPr>
          <w:rFonts w:ascii="Times New Roman" w:hAnsi="Times New Roman" w:cs="Times New Roman"/>
          <w:sz w:val="24"/>
          <w:szCs w:val="24"/>
        </w:rPr>
        <w:t>motioned,</w:t>
      </w:r>
      <w:r w:rsidRPr="00226CA8">
        <w:rPr>
          <w:rFonts w:ascii="Times New Roman" w:hAnsi="Times New Roman" w:cs="Times New Roman"/>
          <w:sz w:val="24"/>
          <w:szCs w:val="24"/>
        </w:rPr>
        <w:t xml:space="preserve"> and </w:t>
      </w:r>
      <w:r w:rsidR="00441279" w:rsidRPr="00441279">
        <w:rPr>
          <w:rFonts w:ascii="Times New Roman" w:hAnsi="Times New Roman" w:cs="Times New Roman"/>
          <w:sz w:val="24"/>
          <w:szCs w:val="24"/>
        </w:rPr>
        <w:t xml:space="preserve">Mark Burzynski </w:t>
      </w:r>
      <w:r w:rsidRPr="00226CA8">
        <w:rPr>
          <w:rFonts w:ascii="Times New Roman" w:hAnsi="Times New Roman" w:cs="Times New Roman"/>
          <w:sz w:val="24"/>
          <w:szCs w:val="24"/>
        </w:rPr>
        <w:t>seconded. The motion passed unanimously.</w:t>
      </w:r>
    </w:p>
    <w:p w14:paraId="0B86A521" w14:textId="041282A9" w:rsidR="00B1195B" w:rsidRDefault="00B1195B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822BFA" w14:textId="0CFDB898" w:rsidR="00866DB7" w:rsidRPr="00866DB7" w:rsidRDefault="00866DB7" w:rsidP="00866D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DB7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 Innovators </w:t>
      </w:r>
      <w:r w:rsidRPr="00866DB7">
        <w:rPr>
          <w:rFonts w:ascii="Times New Roman" w:hAnsi="Times New Roman" w:cs="Times New Roman"/>
          <w:b/>
          <w:sz w:val="24"/>
          <w:szCs w:val="24"/>
          <w:u w:val="single"/>
        </w:rPr>
        <w:t>(Vote)</w:t>
      </w:r>
    </w:p>
    <w:p w14:paraId="51CC470B" w14:textId="77777777" w:rsidR="0090083B" w:rsidRDefault="00292A9B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A9B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292A9B">
        <w:rPr>
          <w:rFonts w:ascii="Times New Roman" w:hAnsi="Times New Roman" w:cs="Times New Roman"/>
          <w:sz w:val="24"/>
          <w:szCs w:val="24"/>
        </w:rPr>
        <w:t>Teicher</w:t>
      </w:r>
      <w:proofErr w:type="spellEnd"/>
      <w:r w:rsidRPr="00292A9B">
        <w:rPr>
          <w:rFonts w:ascii="Times New Roman" w:hAnsi="Times New Roman" w:cs="Times New Roman"/>
          <w:sz w:val="24"/>
          <w:szCs w:val="24"/>
        </w:rPr>
        <w:t xml:space="preserve"> </w:t>
      </w:r>
      <w:r w:rsidR="00E86546" w:rsidRPr="00E86546">
        <w:rPr>
          <w:rFonts w:ascii="Times New Roman" w:hAnsi="Times New Roman" w:cs="Times New Roman"/>
          <w:sz w:val="24"/>
          <w:szCs w:val="24"/>
        </w:rPr>
        <w:t xml:space="preserve">provided </w:t>
      </w:r>
      <w:r w:rsidR="00E30625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overview of the FORGE CT proposal. </w:t>
      </w:r>
      <w:r w:rsidR="00715FFD">
        <w:rPr>
          <w:rFonts w:ascii="Times New Roman" w:hAnsi="Times New Roman" w:cs="Times New Roman"/>
          <w:sz w:val="24"/>
          <w:szCs w:val="24"/>
        </w:rPr>
        <w:t xml:space="preserve"> </w:t>
      </w:r>
      <w:r w:rsidR="003F7E77" w:rsidRPr="003F7E77">
        <w:rPr>
          <w:rFonts w:ascii="Times New Roman" w:hAnsi="Times New Roman" w:cs="Times New Roman"/>
          <w:sz w:val="24"/>
          <w:szCs w:val="24"/>
        </w:rPr>
        <w:t>From initial prototyping and design through</w:t>
      </w:r>
      <w:r w:rsidR="00715FFD">
        <w:rPr>
          <w:rFonts w:ascii="Times New Roman" w:hAnsi="Times New Roman" w:cs="Times New Roman"/>
          <w:sz w:val="24"/>
          <w:szCs w:val="24"/>
        </w:rPr>
        <w:t xml:space="preserve"> </w:t>
      </w:r>
      <w:r w:rsidR="003F7E77" w:rsidRPr="003F7E77">
        <w:rPr>
          <w:rFonts w:ascii="Times New Roman" w:hAnsi="Times New Roman" w:cs="Times New Roman"/>
          <w:sz w:val="24"/>
          <w:szCs w:val="24"/>
        </w:rPr>
        <w:t xml:space="preserve">manufacturing at scale, </w:t>
      </w:r>
      <w:r w:rsidR="00715FFD">
        <w:rPr>
          <w:rFonts w:ascii="Times New Roman" w:hAnsi="Times New Roman" w:cs="Times New Roman"/>
          <w:sz w:val="24"/>
          <w:szCs w:val="24"/>
        </w:rPr>
        <w:t xml:space="preserve">FORGE helps startups and innovators prepare and </w:t>
      </w:r>
      <w:r w:rsidR="003F7E77" w:rsidRPr="003F7E77">
        <w:rPr>
          <w:rFonts w:ascii="Times New Roman" w:hAnsi="Times New Roman" w:cs="Times New Roman"/>
          <w:sz w:val="24"/>
          <w:szCs w:val="24"/>
        </w:rPr>
        <w:t>connect</w:t>
      </w:r>
      <w:r w:rsidR="003F7E77" w:rsidRPr="003F7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FFD" w:rsidRPr="00715FFD">
        <w:rPr>
          <w:rFonts w:ascii="Times New Roman" w:hAnsi="Times New Roman" w:cs="Times New Roman"/>
          <w:sz w:val="24"/>
          <w:szCs w:val="24"/>
        </w:rPr>
        <w:t>w</w:t>
      </w:r>
      <w:r w:rsidR="003F7E77" w:rsidRPr="003F7E77">
        <w:rPr>
          <w:rFonts w:ascii="Times New Roman" w:hAnsi="Times New Roman" w:cs="Times New Roman"/>
          <w:sz w:val="24"/>
          <w:szCs w:val="24"/>
        </w:rPr>
        <w:t>ith local suppliers to establish early working relationships</w:t>
      </w:r>
      <w:r w:rsidR="00715FFD">
        <w:rPr>
          <w:rFonts w:ascii="Times New Roman" w:hAnsi="Times New Roman" w:cs="Times New Roman"/>
          <w:sz w:val="24"/>
          <w:szCs w:val="24"/>
        </w:rPr>
        <w:t xml:space="preserve"> </w:t>
      </w:r>
      <w:r w:rsidR="003F7E77" w:rsidRPr="003F7E77">
        <w:rPr>
          <w:rFonts w:ascii="Times New Roman" w:hAnsi="Times New Roman" w:cs="Times New Roman"/>
          <w:sz w:val="24"/>
          <w:szCs w:val="24"/>
        </w:rPr>
        <w:t>and increase readiness to scale production together</w:t>
      </w:r>
      <w:r w:rsidR="00715FFD">
        <w:rPr>
          <w:rFonts w:ascii="Times New Roman" w:hAnsi="Times New Roman" w:cs="Times New Roman"/>
          <w:sz w:val="24"/>
          <w:szCs w:val="24"/>
        </w:rPr>
        <w:t xml:space="preserve">.  </w:t>
      </w:r>
      <w:r w:rsidR="00BE0E72">
        <w:rPr>
          <w:rFonts w:ascii="Times New Roman" w:hAnsi="Times New Roman" w:cs="Times New Roman"/>
          <w:sz w:val="24"/>
          <w:szCs w:val="24"/>
        </w:rPr>
        <w:t>They are requesting $500,000</w:t>
      </w:r>
      <w:r w:rsidR="00715FFD">
        <w:rPr>
          <w:rFonts w:ascii="Times New Roman" w:hAnsi="Times New Roman" w:cs="Times New Roman"/>
          <w:sz w:val="24"/>
          <w:szCs w:val="24"/>
        </w:rPr>
        <w:t xml:space="preserve"> in funding.</w:t>
      </w:r>
      <w:r w:rsidR="00BE0E72">
        <w:rPr>
          <w:rFonts w:ascii="Times New Roman" w:hAnsi="Times New Roman" w:cs="Times New Roman"/>
          <w:sz w:val="24"/>
          <w:szCs w:val="24"/>
        </w:rPr>
        <w:t xml:space="preserve"> </w:t>
      </w:r>
      <w:r w:rsidR="00E86FA7">
        <w:rPr>
          <w:rFonts w:ascii="Times New Roman" w:hAnsi="Times New Roman" w:cs="Times New Roman"/>
          <w:sz w:val="24"/>
          <w:szCs w:val="24"/>
        </w:rPr>
        <w:t xml:space="preserve"> </w:t>
      </w:r>
      <w:r w:rsidR="00E86FA7" w:rsidRPr="00E86FA7">
        <w:rPr>
          <w:rFonts w:ascii="Times New Roman" w:hAnsi="Times New Roman" w:cs="Times New Roman"/>
          <w:sz w:val="24"/>
          <w:szCs w:val="24"/>
        </w:rPr>
        <w:t>Discussion ensued among Board members.</w:t>
      </w:r>
      <w:r w:rsidR="009008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614B2A" w14:textId="77777777" w:rsidR="0090083B" w:rsidRDefault="0090083B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41F67C" w14:textId="24CE5A0C" w:rsidR="003F7E77" w:rsidRDefault="00D67E22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inquired if </w:t>
      </w:r>
      <w:proofErr w:type="spellStart"/>
      <w:r>
        <w:rPr>
          <w:rFonts w:ascii="Times New Roman" w:hAnsi="Times New Roman" w:cs="Times New Roman"/>
          <w:sz w:val="24"/>
          <w:szCs w:val="24"/>
        </w:rPr>
        <w:t>CTNext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made a </w:t>
      </w:r>
      <w:r w:rsidR="00010A36">
        <w:rPr>
          <w:rFonts w:ascii="Times New Roman" w:hAnsi="Times New Roman" w:cs="Times New Roman"/>
          <w:sz w:val="24"/>
          <w:szCs w:val="24"/>
        </w:rPr>
        <w:t xml:space="preserve">funding </w:t>
      </w:r>
      <w:r>
        <w:rPr>
          <w:rFonts w:ascii="Times New Roman" w:hAnsi="Times New Roman" w:cs="Times New Roman"/>
          <w:sz w:val="24"/>
          <w:szCs w:val="24"/>
        </w:rPr>
        <w:t>commitment to the program</w:t>
      </w:r>
      <w:r w:rsidR="00BF3E36">
        <w:rPr>
          <w:rFonts w:ascii="Times New Roman" w:hAnsi="Times New Roman" w:cs="Times New Roman"/>
          <w:sz w:val="24"/>
          <w:szCs w:val="24"/>
        </w:rPr>
        <w:t xml:space="preserve">.  Onyeka </w:t>
      </w:r>
      <w:r>
        <w:rPr>
          <w:rFonts w:ascii="Times New Roman" w:hAnsi="Times New Roman" w:cs="Times New Roman"/>
          <w:sz w:val="24"/>
          <w:szCs w:val="24"/>
        </w:rPr>
        <w:t xml:space="preserve">Obiocha replied that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CTNext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Board has approved</w:t>
      </w:r>
      <w:r w:rsidR="00010A36">
        <w:rPr>
          <w:rFonts w:ascii="Times New Roman" w:hAnsi="Times New Roman" w:cs="Times New Roman"/>
          <w:sz w:val="24"/>
          <w:szCs w:val="24"/>
        </w:rPr>
        <w:t xml:space="preserve"> $500,000 </w:t>
      </w:r>
      <w:r w:rsidR="00BF3E36">
        <w:rPr>
          <w:rFonts w:ascii="Times New Roman" w:hAnsi="Times New Roman" w:cs="Times New Roman"/>
          <w:sz w:val="24"/>
          <w:szCs w:val="24"/>
        </w:rPr>
        <w:t xml:space="preserve">in support of the </w:t>
      </w:r>
      <w:r w:rsidR="00010A36">
        <w:rPr>
          <w:rFonts w:ascii="Times New Roman" w:hAnsi="Times New Roman" w:cs="Times New Roman"/>
          <w:sz w:val="24"/>
          <w:szCs w:val="24"/>
        </w:rPr>
        <w:t>program.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5CA993" w14:textId="2CE25BF9" w:rsidR="00DD2C05" w:rsidRDefault="00DD2C05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EB6173" w14:textId="5399D3A1" w:rsidR="00E86546" w:rsidRPr="00E86546" w:rsidRDefault="00E86546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6546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0C917AF2" w14:textId="77777777" w:rsidR="0090083B" w:rsidRDefault="0090083B" w:rsidP="00E8654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B064056" w14:textId="7E8D44B3" w:rsidR="00E86546" w:rsidRPr="00E86546" w:rsidRDefault="00E86546" w:rsidP="00E8654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86546">
        <w:rPr>
          <w:rFonts w:ascii="Times New Roman" w:hAnsi="Times New Roman" w:cs="Times New Roman"/>
          <w:i/>
          <w:sz w:val="24"/>
          <w:szCs w:val="24"/>
        </w:rPr>
        <w:t xml:space="preserve">Approval </w:t>
      </w:r>
      <w:r w:rsidR="00DE155A">
        <w:rPr>
          <w:rFonts w:ascii="Times New Roman" w:hAnsi="Times New Roman" w:cs="Times New Roman"/>
          <w:i/>
          <w:sz w:val="24"/>
          <w:szCs w:val="24"/>
        </w:rPr>
        <w:t xml:space="preserve">to accept the FORGE </w:t>
      </w:r>
      <w:r w:rsidR="00D9243F">
        <w:rPr>
          <w:rFonts w:ascii="Times New Roman" w:hAnsi="Times New Roman" w:cs="Times New Roman"/>
          <w:i/>
          <w:sz w:val="24"/>
          <w:szCs w:val="24"/>
        </w:rPr>
        <w:t xml:space="preserve">CT </w:t>
      </w:r>
      <w:r w:rsidR="00DE155A">
        <w:rPr>
          <w:rFonts w:ascii="Times New Roman" w:hAnsi="Times New Roman" w:cs="Times New Roman"/>
          <w:i/>
          <w:sz w:val="24"/>
          <w:szCs w:val="24"/>
        </w:rPr>
        <w:t xml:space="preserve">proposal in conjunction with </w:t>
      </w:r>
      <w:proofErr w:type="spellStart"/>
      <w:r w:rsidR="00DE155A">
        <w:rPr>
          <w:rFonts w:ascii="Times New Roman" w:hAnsi="Times New Roman" w:cs="Times New Roman"/>
          <w:i/>
          <w:sz w:val="24"/>
          <w:szCs w:val="24"/>
        </w:rPr>
        <w:t>CTNext</w:t>
      </w:r>
      <w:proofErr w:type="spellEnd"/>
      <w:r w:rsidR="00DE155A">
        <w:rPr>
          <w:rFonts w:ascii="Times New Roman" w:hAnsi="Times New Roman" w:cs="Times New Roman"/>
          <w:i/>
          <w:sz w:val="24"/>
          <w:szCs w:val="24"/>
        </w:rPr>
        <w:t xml:space="preserve"> and provide funding of $500,000</w:t>
      </w:r>
      <w:r w:rsidRPr="00E86546">
        <w:rPr>
          <w:rFonts w:ascii="Times New Roman" w:hAnsi="Times New Roman" w:cs="Times New Roman"/>
          <w:i/>
          <w:sz w:val="24"/>
          <w:szCs w:val="24"/>
        </w:rPr>
        <w:t>.</w:t>
      </w:r>
    </w:p>
    <w:p w14:paraId="0BDA5301" w14:textId="77777777" w:rsidR="0090083B" w:rsidRDefault="0090083B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DEE89F" w14:textId="699D7556" w:rsidR="00E86546" w:rsidRPr="00E86546" w:rsidRDefault="00E86546" w:rsidP="00E865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6546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90083B" w:rsidRPr="00E86546">
        <w:rPr>
          <w:rFonts w:ascii="Times New Roman" w:hAnsi="Times New Roman" w:cs="Times New Roman"/>
          <w:sz w:val="24"/>
          <w:szCs w:val="24"/>
        </w:rPr>
        <w:t>motioned,</w:t>
      </w:r>
      <w:r w:rsidRPr="00E86546">
        <w:rPr>
          <w:rFonts w:ascii="Times New Roman" w:hAnsi="Times New Roman" w:cs="Times New Roman"/>
          <w:sz w:val="24"/>
          <w:szCs w:val="24"/>
        </w:rPr>
        <w:t xml:space="preserve"> and Colin Cooper seconded. The motion passed unanimously.</w:t>
      </w:r>
    </w:p>
    <w:p w14:paraId="35B41FCC" w14:textId="2A0E29C6" w:rsidR="00866DB7" w:rsidRDefault="00866DB7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56B11" w14:textId="5FF36BC9" w:rsidR="00A40065" w:rsidRDefault="00A40065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Engineering Internship Program</w:t>
      </w:r>
    </w:p>
    <w:p w14:paraId="580D4B62" w14:textId="174AB9BA" w:rsidR="00887BA9" w:rsidRPr="00887BA9" w:rsidRDefault="00887BA9" w:rsidP="00887B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BA9">
        <w:rPr>
          <w:rFonts w:ascii="Times New Roman" w:hAnsi="Times New Roman" w:cs="Times New Roman"/>
          <w:sz w:val="24"/>
          <w:szCs w:val="24"/>
        </w:rPr>
        <w:t xml:space="preserve">Ron Angelo provided an update on the Engineering Internship Program.  The cohort-based program is focused on attracting 50 rising </w:t>
      </w:r>
      <w:r w:rsidR="0090083B" w:rsidRPr="00887BA9">
        <w:rPr>
          <w:rFonts w:ascii="Times New Roman" w:hAnsi="Times New Roman" w:cs="Times New Roman"/>
          <w:sz w:val="24"/>
          <w:szCs w:val="24"/>
        </w:rPr>
        <w:t>sophomores</w:t>
      </w:r>
      <w:r w:rsidRPr="00887BA9">
        <w:rPr>
          <w:rFonts w:ascii="Times New Roman" w:hAnsi="Times New Roman" w:cs="Times New Roman"/>
          <w:sz w:val="24"/>
          <w:szCs w:val="24"/>
        </w:rPr>
        <w:t xml:space="preserve"> through senior undergraduate engineering students</w:t>
      </w:r>
      <w:r w:rsidR="0090083B">
        <w:rPr>
          <w:rFonts w:ascii="Times New Roman" w:hAnsi="Times New Roman" w:cs="Times New Roman"/>
          <w:sz w:val="24"/>
          <w:szCs w:val="24"/>
        </w:rPr>
        <w:t xml:space="preserve">. </w:t>
      </w:r>
      <w:r w:rsidR="0090083B" w:rsidRPr="00515768">
        <w:rPr>
          <w:rFonts w:ascii="Times New Roman" w:hAnsi="Times New Roman" w:cs="Times New Roman"/>
          <w:sz w:val="24"/>
          <w:szCs w:val="24"/>
        </w:rPr>
        <w:t>It provides</w:t>
      </w:r>
      <w:r w:rsidR="0090083B">
        <w:rPr>
          <w:rFonts w:ascii="Times New Roman" w:hAnsi="Times New Roman" w:cs="Times New Roman"/>
          <w:sz w:val="24"/>
          <w:szCs w:val="24"/>
        </w:rPr>
        <w:t xml:space="preserve"> </w:t>
      </w:r>
      <w:r w:rsidRPr="00887BA9">
        <w:rPr>
          <w:rFonts w:ascii="Times New Roman" w:hAnsi="Times New Roman" w:cs="Times New Roman"/>
          <w:sz w:val="24"/>
          <w:szCs w:val="24"/>
        </w:rPr>
        <w:t>an internship experience within approximately 1</w:t>
      </w:r>
      <w:r w:rsidR="002E5295">
        <w:rPr>
          <w:rFonts w:ascii="Times New Roman" w:hAnsi="Times New Roman" w:cs="Times New Roman"/>
          <w:sz w:val="24"/>
          <w:szCs w:val="24"/>
        </w:rPr>
        <w:t>5</w:t>
      </w:r>
      <w:r w:rsidRPr="00887BA9">
        <w:rPr>
          <w:rFonts w:ascii="Times New Roman" w:hAnsi="Times New Roman" w:cs="Times New Roman"/>
          <w:sz w:val="24"/>
          <w:szCs w:val="24"/>
        </w:rPr>
        <w:t xml:space="preserve"> small to mid-sized manufacturing (SMM) companies in the Connecticut supply chain.  The program was announced at the CT Manufacturing, Engineering &amp; Technical (MET) Career Fair held at Quinnipiac University on April 5</w:t>
      </w:r>
      <w:r w:rsidRPr="00887B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65319">
        <w:rPr>
          <w:rFonts w:ascii="Times New Roman" w:hAnsi="Times New Roman" w:cs="Times New Roman"/>
          <w:sz w:val="24"/>
          <w:szCs w:val="24"/>
        </w:rPr>
        <w:t xml:space="preserve">.  </w:t>
      </w:r>
      <w:r w:rsidR="00B6770F">
        <w:rPr>
          <w:rFonts w:ascii="Times New Roman" w:hAnsi="Times New Roman" w:cs="Times New Roman"/>
          <w:sz w:val="24"/>
          <w:szCs w:val="24"/>
        </w:rPr>
        <w:t xml:space="preserve">Mr. Angelo </w:t>
      </w:r>
      <w:r w:rsidR="00665319">
        <w:rPr>
          <w:rFonts w:ascii="Times New Roman" w:hAnsi="Times New Roman" w:cs="Times New Roman"/>
          <w:sz w:val="24"/>
          <w:szCs w:val="24"/>
        </w:rPr>
        <w:t xml:space="preserve">reviewed the schedule of events for </w:t>
      </w:r>
      <w:r w:rsidR="00B6770F">
        <w:rPr>
          <w:rFonts w:ascii="Times New Roman" w:hAnsi="Times New Roman" w:cs="Times New Roman"/>
          <w:sz w:val="24"/>
          <w:szCs w:val="24"/>
        </w:rPr>
        <w:t>the pilot program underway this summer.</w:t>
      </w:r>
    </w:p>
    <w:p w14:paraId="1C5D7A44" w14:textId="187AEF50" w:rsidR="00A40065" w:rsidRDefault="00A40065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3B9C1D" w14:textId="1B55CE64" w:rsidR="00A40065" w:rsidRDefault="00FE3F0E" w:rsidP="009008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106174938"/>
      <w:r>
        <w:rPr>
          <w:rFonts w:ascii="Times New Roman" w:hAnsi="Times New Roman" w:cs="Times New Roman"/>
          <w:b/>
          <w:sz w:val="24"/>
          <w:szCs w:val="24"/>
          <w:u w:val="single"/>
        </w:rPr>
        <w:t>Manufacturing Voucher Program</w:t>
      </w:r>
    </w:p>
    <w:bookmarkEnd w:id="4"/>
    <w:p w14:paraId="46A4C407" w14:textId="34204FEA" w:rsidR="00887BA9" w:rsidRDefault="00B062AF" w:rsidP="009008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Striebel provided an update on the Voucher Program</w:t>
      </w:r>
      <w:r w:rsidR="00E13238">
        <w:rPr>
          <w:rFonts w:ascii="Times New Roman" w:hAnsi="Times New Roman" w:cs="Times New Roman"/>
          <w:sz w:val="24"/>
          <w:szCs w:val="24"/>
        </w:rPr>
        <w:t xml:space="preserve">, highlighting the new program parameters.  </w:t>
      </w:r>
      <w:r w:rsidR="00E42979">
        <w:rPr>
          <w:rFonts w:ascii="Times New Roman" w:hAnsi="Times New Roman" w:cs="Times New Roman"/>
          <w:sz w:val="24"/>
          <w:szCs w:val="24"/>
        </w:rPr>
        <w:t xml:space="preserve">The website has been updated with the </w:t>
      </w:r>
      <w:r w:rsidR="008B095F">
        <w:rPr>
          <w:rFonts w:ascii="Times New Roman" w:hAnsi="Times New Roman" w:cs="Times New Roman"/>
          <w:sz w:val="24"/>
          <w:szCs w:val="24"/>
        </w:rPr>
        <w:t xml:space="preserve">new </w:t>
      </w:r>
      <w:r w:rsidR="00E13238">
        <w:rPr>
          <w:rFonts w:ascii="Times New Roman" w:hAnsi="Times New Roman" w:cs="Times New Roman"/>
          <w:sz w:val="24"/>
          <w:szCs w:val="24"/>
        </w:rPr>
        <w:t xml:space="preserve">guidelines for the </w:t>
      </w:r>
      <w:r w:rsidR="008B095F">
        <w:rPr>
          <w:rFonts w:ascii="Times New Roman" w:hAnsi="Times New Roman" w:cs="Times New Roman"/>
          <w:sz w:val="24"/>
          <w:szCs w:val="24"/>
        </w:rPr>
        <w:t>program</w:t>
      </w:r>
      <w:r w:rsidR="00E42979" w:rsidRPr="00515768">
        <w:rPr>
          <w:rFonts w:ascii="Times New Roman" w:hAnsi="Times New Roman" w:cs="Times New Roman"/>
          <w:sz w:val="24"/>
          <w:szCs w:val="24"/>
        </w:rPr>
        <w:t xml:space="preserve">.  </w:t>
      </w:r>
      <w:r w:rsidR="00472FAF" w:rsidRPr="00515768">
        <w:rPr>
          <w:rFonts w:ascii="Times New Roman" w:hAnsi="Times New Roman" w:cs="Times New Roman"/>
          <w:sz w:val="24"/>
          <w:szCs w:val="24"/>
        </w:rPr>
        <w:t>Nineteen</w:t>
      </w:r>
      <w:r w:rsidR="00472FAF">
        <w:rPr>
          <w:rFonts w:ascii="Times New Roman" w:hAnsi="Times New Roman" w:cs="Times New Roman"/>
          <w:sz w:val="24"/>
          <w:szCs w:val="24"/>
        </w:rPr>
        <w:t xml:space="preserve"> a</w:t>
      </w:r>
      <w:r w:rsidR="00337350">
        <w:rPr>
          <w:rFonts w:ascii="Times New Roman" w:hAnsi="Times New Roman" w:cs="Times New Roman"/>
          <w:sz w:val="24"/>
          <w:szCs w:val="24"/>
        </w:rPr>
        <w:t>pplications have been received since CCAT resumed processing applications on May 10</w:t>
      </w:r>
      <w:r w:rsidR="00337350" w:rsidRPr="003373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37350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D5E646F" w14:textId="77777777" w:rsidR="00644EDB" w:rsidRPr="00654091" w:rsidRDefault="00644EDB" w:rsidP="009008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075E8" w14:textId="68C7336F" w:rsidR="00FE3F0E" w:rsidRPr="00FE3F0E" w:rsidRDefault="00FE3F0E" w:rsidP="00FE3F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F0E">
        <w:rPr>
          <w:rFonts w:ascii="Times New Roman" w:hAnsi="Times New Roman" w:cs="Times New Roman"/>
          <w:b/>
          <w:sz w:val="24"/>
          <w:szCs w:val="24"/>
          <w:u w:val="single"/>
        </w:rPr>
        <w:t xml:space="preserve">Manufacturing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Website</w:t>
      </w:r>
    </w:p>
    <w:p w14:paraId="5AA40305" w14:textId="6AB0CCDA" w:rsidR="00FE3F0E" w:rsidRPr="005D5F2F" w:rsidRDefault="005D5F2F" w:rsidP="008B317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5F2F">
        <w:rPr>
          <w:rFonts w:ascii="Times New Roman" w:hAnsi="Times New Roman" w:cs="Times New Roman"/>
          <w:bCs/>
          <w:sz w:val="24"/>
          <w:szCs w:val="24"/>
        </w:rPr>
        <w:t>Jeff Orszak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9D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369D0" w:rsidRPr="005369D0">
        <w:rPr>
          <w:rFonts w:ascii="Times New Roman" w:hAnsi="Times New Roman" w:cs="Times New Roman"/>
          <w:bCs/>
          <w:sz w:val="24"/>
          <w:szCs w:val="24"/>
        </w:rPr>
        <w:t xml:space="preserve">Russell Robitaille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provided an update </w:t>
      </w:r>
      <w:r w:rsidR="00887BA9">
        <w:rPr>
          <w:rFonts w:ascii="Times New Roman" w:hAnsi="Times New Roman" w:cs="Times New Roman"/>
          <w:bCs/>
          <w:sz w:val="24"/>
          <w:szCs w:val="24"/>
        </w:rPr>
        <w:t xml:space="preserve">on the status of the website project.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E961C5" w14:textId="6DB6146F" w:rsidR="00FE3F0E" w:rsidRPr="005369D0" w:rsidRDefault="005369D0" w:rsidP="008B317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They discussed the current timeline for completion of the data collection, </w:t>
      </w:r>
      <w:r w:rsidRPr="005369D0">
        <w:rPr>
          <w:rFonts w:ascii="Times New Roman" w:hAnsi="Times New Roman" w:cs="Times New Roman"/>
          <w:bCs/>
          <w:sz w:val="24"/>
          <w:szCs w:val="24"/>
        </w:rPr>
        <w:t>website design and implementa</w:t>
      </w:r>
      <w:r>
        <w:rPr>
          <w:rFonts w:ascii="Times New Roman" w:hAnsi="Times New Roman" w:cs="Times New Roman"/>
          <w:bCs/>
          <w:sz w:val="24"/>
          <w:szCs w:val="24"/>
        </w:rPr>
        <w:t>tion</w:t>
      </w:r>
      <w:r w:rsidRPr="005369D0">
        <w:rPr>
          <w:rFonts w:ascii="Times New Roman" w:hAnsi="Times New Roman" w:cs="Times New Roman"/>
          <w:bCs/>
          <w:sz w:val="24"/>
          <w:szCs w:val="24"/>
        </w:rPr>
        <w:t>.</w:t>
      </w:r>
      <w:r w:rsidR="001C199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7A4">
        <w:rPr>
          <w:rFonts w:ascii="Times New Roman" w:hAnsi="Times New Roman" w:cs="Times New Roman"/>
          <w:bCs/>
          <w:sz w:val="24"/>
          <w:szCs w:val="24"/>
        </w:rPr>
        <w:t>Completion of the p</w:t>
      </w:r>
      <w:r w:rsidR="001C1991">
        <w:rPr>
          <w:rFonts w:ascii="Times New Roman" w:hAnsi="Times New Roman" w:cs="Times New Roman"/>
          <w:bCs/>
          <w:sz w:val="24"/>
          <w:szCs w:val="24"/>
        </w:rPr>
        <w:t xml:space="preserve">reliminary website </w:t>
      </w:r>
      <w:r w:rsidR="006227A4">
        <w:rPr>
          <w:rFonts w:ascii="Times New Roman" w:hAnsi="Times New Roman" w:cs="Times New Roman"/>
          <w:bCs/>
          <w:sz w:val="24"/>
          <w:szCs w:val="24"/>
        </w:rPr>
        <w:t xml:space="preserve">design is </w:t>
      </w:r>
      <w:r w:rsidR="002F33D7">
        <w:rPr>
          <w:rFonts w:ascii="Times New Roman" w:hAnsi="Times New Roman" w:cs="Times New Roman"/>
          <w:bCs/>
          <w:sz w:val="24"/>
          <w:szCs w:val="24"/>
        </w:rPr>
        <w:t xml:space="preserve">targeted </w:t>
      </w:r>
      <w:r w:rsidR="006227A4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1C1991">
        <w:rPr>
          <w:rFonts w:ascii="Times New Roman" w:hAnsi="Times New Roman" w:cs="Times New Roman"/>
          <w:bCs/>
          <w:sz w:val="24"/>
          <w:szCs w:val="24"/>
        </w:rPr>
        <w:t>mid-September.</w:t>
      </w:r>
      <w:r w:rsidRPr="005369D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9DF433C" w14:textId="77777777" w:rsidR="00FE3F0E" w:rsidRDefault="00FE3F0E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55EE0" w14:textId="1D835938" w:rsidR="006809CB" w:rsidRDefault="00BC1B79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Programs</w:t>
      </w:r>
      <w:r w:rsidR="00FE3F0E">
        <w:rPr>
          <w:rFonts w:ascii="Times New Roman" w:hAnsi="Times New Roman" w:cs="Times New Roman"/>
          <w:b/>
          <w:sz w:val="24"/>
          <w:szCs w:val="24"/>
          <w:u w:val="single"/>
        </w:rPr>
        <w:t>/Initiatives</w:t>
      </w:r>
    </w:p>
    <w:p w14:paraId="08AFFD7D" w14:textId="0DB4F0A2" w:rsidR="00B16F5C" w:rsidRDefault="00B16F5C" w:rsidP="00B16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F5C">
        <w:rPr>
          <w:rFonts w:ascii="Times New Roman" w:hAnsi="Times New Roman" w:cs="Times New Roman"/>
          <w:sz w:val="24"/>
          <w:szCs w:val="24"/>
        </w:rPr>
        <w:t>Paul Lavoie provided update</w:t>
      </w:r>
      <w:r w:rsidR="00E968A6">
        <w:rPr>
          <w:rFonts w:ascii="Times New Roman" w:hAnsi="Times New Roman" w:cs="Times New Roman"/>
          <w:sz w:val="24"/>
          <w:szCs w:val="24"/>
        </w:rPr>
        <w:t>s</w:t>
      </w:r>
      <w:r w:rsidRPr="00B16F5C">
        <w:rPr>
          <w:rFonts w:ascii="Times New Roman" w:hAnsi="Times New Roman" w:cs="Times New Roman"/>
          <w:sz w:val="24"/>
          <w:szCs w:val="24"/>
        </w:rPr>
        <w:t xml:space="preserve"> on the following MIF initiatives:</w:t>
      </w:r>
    </w:p>
    <w:p w14:paraId="0AAEC555" w14:textId="469291E4" w:rsidR="00BC1B79" w:rsidRPr="00B31CC3" w:rsidRDefault="0044418F" w:rsidP="00472FA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418F">
        <w:rPr>
          <w:rFonts w:ascii="Times New Roman" w:hAnsi="Times New Roman" w:cs="Times New Roman"/>
          <w:sz w:val="24"/>
          <w:szCs w:val="24"/>
        </w:rPr>
        <w:t xml:space="preserve">Hearts &amp; Minds Advertising Campaign </w:t>
      </w:r>
    </w:p>
    <w:p w14:paraId="6DD4F537" w14:textId="510B0DFC" w:rsidR="00BC1B79" w:rsidRPr="00B31CC3" w:rsidRDefault="00BC1B79" w:rsidP="00472FA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Apprenticeship Program</w:t>
      </w:r>
    </w:p>
    <w:p w14:paraId="5568CA09" w14:textId="4588E10C" w:rsidR="00BC1B79" w:rsidRPr="00B31CC3" w:rsidRDefault="00BC1B79" w:rsidP="00472FA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Incumbe</w:t>
      </w:r>
      <w:r w:rsidR="001B00DA" w:rsidRPr="00B31CC3">
        <w:rPr>
          <w:rFonts w:ascii="Times New Roman" w:hAnsi="Times New Roman" w:cs="Times New Roman"/>
          <w:sz w:val="24"/>
          <w:szCs w:val="24"/>
        </w:rPr>
        <w:t>n</w:t>
      </w:r>
      <w:r w:rsidRPr="00B31CC3">
        <w:rPr>
          <w:rFonts w:ascii="Times New Roman" w:hAnsi="Times New Roman" w:cs="Times New Roman"/>
          <w:sz w:val="24"/>
          <w:szCs w:val="24"/>
        </w:rPr>
        <w:t>t Worker Training Program</w:t>
      </w:r>
      <w:r w:rsidR="00F64B8F" w:rsidRPr="00B31CC3">
        <w:rPr>
          <w:rFonts w:ascii="Times New Roman" w:hAnsi="Times New Roman" w:cs="Times New Roman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</w:p>
    <w:p w14:paraId="4C4DCEB0" w14:textId="303A5A03" w:rsidR="00724ED5" w:rsidRPr="00B31CC3" w:rsidRDefault="00BC1B79" w:rsidP="00472FA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Digital Transformation/Cyber Security Roadmaps</w:t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</w:p>
    <w:p w14:paraId="606DD8F3" w14:textId="062B031F" w:rsidR="00A360E4" w:rsidRPr="00B31CC3" w:rsidRDefault="00BC1B79" w:rsidP="00472FA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Regional Career Fairs</w:t>
      </w:r>
    </w:p>
    <w:p w14:paraId="43D016D1" w14:textId="19100FF6" w:rsidR="00F64B8F" w:rsidRPr="00B31CC3" w:rsidRDefault="0044418F" w:rsidP="00472FA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Strategic Plan for CT</w:t>
      </w:r>
    </w:p>
    <w:p w14:paraId="4BDF811C" w14:textId="5B53DBD5" w:rsidR="00BC1B79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254FAF" w14:textId="4C656F31" w:rsidR="0097145D" w:rsidRDefault="0097145D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anticipates CSCU will present an overview of the approach and content of the Hearts &amp; Minds Ad campaign at the August Board meeting.</w:t>
      </w:r>
    </w:p>
    <w:p w14:paraId="6A677859" w14:textId="1E80EE76" w:rsidR="004973A2" w:rsidRDefault="004973A2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8C951D" w14:textId="7CDDE0D7" w:rsidR="004973A2" w:rsidRDefault="004973A2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CONNSTEP </w:t>
      </w:r>
      <w:r w:rsidR="00111CE1">
        <w:rPr>
          <w:rFonts w:ascii="Times New Roman" w:hAnsi="Times New Roman" w:cs="Times New Roman"/>
          <w:sz w:val="24"/>
          <w:szCs w:val="24"/>
        </w:rPr>
        <w:t>noted</w:t>
      </w:r>
      <w:r>
        <w:rPr>
          <w:rFonts w:ascii="Times New Roman" w:hAnsi="Times New Roman" w:cs="Times New Roman"/>
          <w:sz w:val="24"/>
          <w:szCs w:val="24"/>
        </w:rPr>
        <w:t xml:space="preserve"> that the SIRI/Cyber program allows for other Industry 4.0 assessments</w:t>
      </w:r>
      <w:r w:rsidR="00262542">
        <w:rPr>
          <w:rFonts w:ascii="Times New Roman" w:hAnsi="Times New Roman" w:cs="Times New Roman"/>
          <w:sz w:val="24"/>
          <w:szCs w:val="24"/>
        </w:rPr>
        <w:t xml:space="preserve"> and, therefore, is not </w:t>
      </w:r>
      <w:r>
        <w:rPr>
          <w:rFonts w:ascii="Times New Roman" w:hAnsi="Times New Roman" w:cs="Times New Roman"/>
          <w:sz w:val="24"/>
          <w:szCs w:val="24"/>
        </w:rPr>
        <w:t>limited to SIRI certified assessors</w:t>
      </w:r>
      <w:r w:rsidR="00262542">
        <w:rPr>
          <w:rFonts w:ascii="Times New Roman" w:hAnsi="Times New Roman" w:cs="Times New Roman"/>
          <w:sz w:val="24"/>
          <w:szCs w:val="24"/>
        </w:rPr>
        <w:t>.</w:t>
      </w:r>
      <w:r w:rsidR="00D62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Some businesses will need other assessment platforms that do</w:t>
      </w:r>
      <w:r w:rsidR="00D62236">
        <w:rPr>
          <w:rFonts w:ascii="Times New Roman" w:hAnsi="Times New Roman" w:cs="Times New Roman"/>
          <w:sz w:val="24"/>
          <w:szCs w:val="24"/>
        </w:rPr>
        <w:t xml:space="preserve"> not require </w:t>
      </w:r>
      <w:r>
        <w:rPr>
          <w:rFonts w:ascii="Times New Roman" w:hAnsi="Times New Roman" w:cs="Times New Roman"/>
          <w:sz w:val="24"/>
          <w:szCs w:val="24"/>
        </w:rPr>
        <w:t>certification.</w:t>
      </w:r>
      <w:r w:rsidR="00D622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CONNSTEP will provide information on the other targeted platforms at a future Board meeting.</w:t>
      </w:r>
    </w:p>
    <w:p w14:paraId="1756813B" w14:textId="77777777" w:rsidR="0097145D" w:rsidRDefault="0097145D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39116" w14:textId="77777777" w:rsidR="00942079" w:rsidRPr="00942079" w:rsidRDefault="00942079" w:rsidP="00942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079">
        <w:rPr>
          <w:rFonts w:ascii="Times New Roman" w:hAnsi="Times New Roman" w:cs="Times New Roman"/>
          <w:b/>
          <w:sz w:val="24"/>
          <w:szCs w:val="24"/>
          <w:u w:val="single"/>
        </w:rPr>
        <w:t>Portfolio</w:t>
      </w:r>
    </w:p>
    <w:p w14:paraId="41C1DDFF" w14:textId="77777777" w:rsidR="00942079" w:rsidRPr="00942079" w:rsidRDefault="00942079" w:rsidP="00942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079">
        <w:rPr>
          <w:rFonts w:ascii="Times New Roman" w:hAnsi="Times New Roman" w:cs="Times New Roman"/>
          <w:b/>
          <w:sz w:val="24"/>
          <w:szCs w:val="24"/>
          <w:u w:val="single"/>
        </w:rPr>
        <w:t>Review of Investments to Date</w:t>
      </w:r>
    </w:p>
    <w:p w14:paraId="64893C8E" w14:textId="0F847E5F" w:rsidR="005000BB" w:rsidRPr="00A82F88" w:rsidRDefault="00A360E4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Lavoie </w:t>
      </w:r>
      <w:r w:rsidRPr="00942079">
        <w:rPr>
          <w:rFonts w:ascii="Times New Roman" w:hAnsi="Times New Roman" w:cs="Times New Roman"/>
          <w:bCs/>
          <w:sz w:val="24"/>
          <w:szCs w:val="24"/>
        </w:rPr>
        <w:t>provided an overview of the funding status of the major programs and administrative expenditures</w:t>
      </w:r>
      <w:r w:rsidR="001A49C3">
        <w:rPr>
          <w:rFonts w:ascii="Times New Roman" w:hAnsi="Times New Roman" w:cs="Times New Roman"/>
          <w:bCs/>
          <w:sz w:val="24"/>
          <w:szCs w:val="24"/>
        </w:rPr>
        <w:t xml:space="preserve">, including the </w:t>
      </w:r>
      <w:r w:rsidR="0094389B">
        <w:rPr>
          <w:rFonts w:ascii="Times New Roman" w:hAnsi="Times New Roman" w:cs="Times New Roman"/>
          <w:bCs/>
          <w:sz w:val="24"/>
          <w:szCs w:val="24"/>
        </w:rPr>
        <w:t xml:space="preserve">current </w:t>
      </w:r>
      <w:r w:rsidR="0011409F">
        <w:rPr>
          <w:rFonts w:ascii="Times New Roman" w:hAnsi="Times New Roman" w:cs="Times New Roman"/>
          <w:bCs/>
          <w:sz w:val="24"/>
          <w:szCs w:val="24"/>
        </w:rPr>
        <w:t xml:space="preserve">unexpended </w:t>
      </w:r>
      <w:r w:rsidR="0094389B">
        <w:rPr>
          <w:rFonts w:ascii="Times New Roman" w:hAnsi="Times New Roman" w:cs="Times New Roman"/>
          <w:bCs/>
          <w:sz w:val="24"/>
          <w:szCs w:val="24"/>
        </w:rPr>
        <w:t xml:space="preserve">amounts for each MIF program.   </w:t>
      </w:r>
    </w:p>
    <w:p w14:paraId="0BF80ACA" w14:textId="0D2B5787" w:rsidR="004956F7" w:rsidRPr="00525FBF" w:rsidRDefault="004956F7" w:rsidP="00525FBF">
      <w:pPr>
        <w:spacing w:after="0" w:line="240" w:lineRule="auto"/>
        <w:rPr>
          <w:rFonts w:eastAsia="Times New Roman"/>
          <w:sz w:val="24"/>
          <w:szCs w:val="24"/>
        </w:rPr>
      </w:pPr>
    </w:p>
    <w:p w14:paraId="64227B92" w14:textId="07B01B80" w:rsidR="00942079" w:rsidRDefault="00942079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42079">
        <w:rPr>
          <w:rFonts w:ascii="Times New Roman" w:hAnsi="Times New Roman" w:cs="Times New Roman"/>
          <w:b/>
          <w:sz w:val="24"/>
          <w:szCs w:val="24"/>
          <w:u w:val="single"/>
        </w:rPr>
        <w:t>Planning for FY 23 Investments</w:t>
      </w:r>
    </w:p>
    <w:p w14:paraId="39D28B03" w14:textId="3CB1FCC1" w:rsidR="00F42BEB" w:rsidRPr="0011409F" w:rsidRDefault="00F42BEB" w:rsidP="00F42B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 million for F</w:t>
      </w:r>
      <w:r w:rsidR="0011409F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22 (7/1/2021 to 6/30/2022) was authorized at the 7/23/21 State Bond Commission (SBC) meeting.  </w:t>
      </w:r>
      <w:r w:rsidR="0011409F">
        <w:rPr>
          <w:rFonts w:ascii="Times New Roman" w:hAnsi="Times New Roman" w:cs="Times New Roman"/>
          <w:sz w:val="24"/>
          <w:szCs w:val="24"/>
        </w:rPr>
        <w:t xml:space="preserve">An </w:t>
      </w:r>
      <w:r w:rsidRPr="0011409F">
        <w:rPr>
          <w:rFonts w:ascii="Times New Roman" w:hAnsi="Times New Roman" w:cs="Times New Roman"/>
          <w:sz w:val="24"/>
          <w:szCs w:val="24"/>
        </w:rPr>
        <w:t xml:space="preserve">additional $10 million will </w:t>
      </w:r>
      <w:r w:rsidR="002F33D7">
        <w:rPr>
          <w:rFonts w:ascii="Times New Roman" w:hAnsi="Times New Roman" w:cs="Times New Roman"/>
          <w:sz w:val="24"/>
          <w:szCs w:val="24"/>
        </w:rPr>
        <w:t xml:space="preserve">be requested for </w:t>
      </w:r>
      <w:r w:rsidRPr="0011409F">
        <w:rPr>
          <w:rFonts w:ascii="Times New Roman" w:hAnsi="Times New Roman" w:cs="Times New Roman"/>
          <w:sz w:val="24"/>
          <w:szCs w:val="24"/>
        </w:rPr>
        <w:t>authoriz</w:t>
      </w:r>
      <w:r w:rsidR="002F33D7">
        <w:rPr>
          <w:rFonts w:ascii="Times New Roman" w:hAnsi="Times New Roman" w:cs="Times New Roman"/>
          <w:sz w:val="24"/>
          <w:szCs w:val="24"/>
        </w:rPr>
        <w:t>ation</w:t>
      </w:r>
      <w:r w:rsidRPr="0011409F">
        <w:rPr>
          <w:rFonts w:ascii="Times New Roman" w:hAnsi="Times New Roman" w:cs="Times New Roman"/>
          <w:sz w:val="24"/>
          <w:szCs w:val="24"/>
        </w:rPr>
        <w:t xml:space="preserve"> </w:t>
      </w:r>
      <w:r w:rsidR="002F33D7">
        <w:rPr>
          <w:rFonts w:ascii="Times New Roman" w:hAnsi="Times New Roman" w:cs="Times New Roman"/>
          <w:sz w:val="24"/>
          <w:szCs w:val="24"/>
        </w:rPr>
        <w:t xml:space="preserve">at the July SBC meeting.  </w:t>
      </w:r>
      <w:r w:rsidRPr="001140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1DB9D5" w14:textId="77777777" w:rsidR="00525FBF" w:rsidRDefault="00525FBF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0F5CB8" w14:textId="15EEB017" w:rsidR="00AA1A6A" w:rsidRDefault="00AA1A6A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Colin Cooper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 referenced previous Board </w:t>
      </w:r>
      <w:r>
        <w:rPr>
          <w:rFonts w:ascii="Times New Roman" w:hAnsi="Times New Roman" w:cs="Times New Roman"/>
          <w:bCs/>
          <w:sz w:val="24"/>
          <w:szCs w:val="24"/>
        </w:rPr>
        <w:t>discuss</w:t>
      </w:r>
      <w:r w:rsidR="0010686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ons 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5E5879">
        <w:rPr>
          <w:rFonts w:ascii="Times New Roman" w:hAnsi="Times New Roman" w:cs="Times New Roman"/>
          <w:bCs/>
          <w:sz w:val="24"/>
          <w:szCs w:val="24"/>
        </w:rPr>
        <w:t xml:space="preserve">shift 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funding for workforce development initiatives from MIF to </w:t>
      </w:r>
      <w:r w:rsidR="00FB0AC7">
        <w:rPr>
          <w:rFonts w:ascii="Times New Roman" w:hAnsi="Times New Roman" w:cs="Times New Roman"/>
          <w:bCs/>
          <w:sz w:val="24"/>
          <w:szCs w:val="24"/>
        </w:rPr>
        <w:t xml:space="preserve">the Office of Workforce Strategy (OWS) 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and suggested it would be helpful to provide the Board with an update on which programs/funding amounts will be transferred to OWS.  </w:t>
      </w:r>
      <w:r w:rsidR="00FB0AC7">
        <w:rPr>
          <w:rFonts w:ascii="Times New Roman" w:hAnsi="Times New Roman" w:cs="Times New Roman"/>
          <w:bCs/>
          <w:sz w:val="24"/>
          <w:szCs w:val="24"/>
        </w:rPr>
        <w:t xml:space="preserve">Mr. </w:t>
      </w:r>
      <w:r w:rsidR="00BA0104">
        <w:rPr>
          <w:rFonts w:ascii="Times New Roman" w:hAnsi="Times New Roman" w:cs="Times New Roman"/>
          <w:bCs/>
          <w:sz w:val="24"/>
          <w:szCs w:val="24"/>
        </w:rPr>
        <w:t xml:space="preserve">Lavoie agreed and will discuss further with </w:t>
      </w:r>
      <w:r w:rsidR="001B2410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BA0104">
        <w:rPr>
          <w:rFonts w:ascii="Times New Roman" w:hAnsi="Times New Roman" w:cs="Times New Roman"/>
          <w:bCs/>
          <w:sz w:val="24"/>
          <w:szCs w:val="24"/>
        </w:rPr>
        <w:t xml:space="preserve">Kelli </w:t>
      </w:r>
      <w:r w:rsidR="001B2410">
        <w:rPr>
          <w:rFonts w:ascii="Times New Roman" w:hAnsi="Times New Roman" w:cs="Times New Roman"/>
          <w:bCs/>
          <w:sz w:val="24"/>
          <w:szCs w:val="24"/>
        </w:rPr>
        <w:t>Vallieres</w:t>
      </w:r>
      <w:r w:rsidR="00BA010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BA62F09" w14:textId="77777777" w:rsidR="00AA1A6A" w:rsidRDefault="00AA1A6A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2CA3F4" w14:textId="21700FCF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540D9150" w:rsidR="008674F0" w:rsidRDefault="005B471B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Lavoie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requested a motion to adjourn the meeting.  </w:t>
      </w:r>
      <w:r w:rsidR="009B00D0">
        <w:rPr>
          <w:rFonts w:ascii="Times New Roman" w:hAnsi="Times New Roman" w:cs="Times New Roman"/>
          <w:sz w:val="24"/>
          <w:szCs w:val="24"/>
        </w:rPr>
        <w:t xml:space="preserve">Mike </w:t>
      </w:r>
      <w:r w:rsidR="009B00D0" w:rsidRPr="009B00D0">
        <w:rPr>
          <w:rFonts w:ascii="Times New Roman" w:hAnsi="Times New Roman" w:cs="Times New Roman"/>
          <w:sz w:val="24"/>
          <w:szCs w:val="24"/>
        </w:rPr>
        <w:t xml:space="preserve">Rocheleau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432AF8">
        <w:rPr>
          <w:rFonts w:ascii="Times New Roman" w:hAnsi="Times New Roman" w:cs="Times New Roman"/>
          <w:sz w:val="24"/>
          <w:szCs w:val="24"/>
        </w:rPr>
        <w:t>Colin Cooper</w:t>
      </w:r>
      <w:r w:rsidR="000F7174" w:rsidRPr="000F7174">
        <w:rPr>
          <w:rFonts w:ascii="Times New Roman" w:hAnsi="Times New Roman" w:cs="Times New Roman"/>
          <w:sz w:val="24"/>
          <w:szCs w:val="24"/>
        </w:rPr>
        <w:t xml:space="preserve"> </w:t>
      </w:r>
      <w:r w:rsidR="000C00D8" w:rsidRPr="000C00D8">
        <w:rPr>
          <w:rFonts w:ascii="Times New Roman" w:hAnsi="Times New Roman" w:cs="Times New Roman"/>
          <w:sz w:val="24"/>
          <w:szCs w:val="24"/>
        </w:rPr>
        <w:t>seconded.  Motion passed unanimously.  Mr</w:t>
      </w:r>
      <w:r w:rsidR="00680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Lavoie</w:t>
      </w:r>
      <w:r w:rsidR="006809CB">
        <w:rPr>
          <w:rFonts w:ascii="Times New Roman" w:hAnsi="Times New Roman" w:cs="Times New Roman"/>
          <w:sz w:val="24"/>
          <w:szCs w:val="24"/>
        </w:rPr>
        <w:t xml:space="preserve"> closed the meeting at </w:t>
      </w:r>
      <w:r w:rsidR="00432AF8">
        <w:rPr>
          <w:rFonts w:ascii="Times New Roman" w:hAnsi="Times New Roman" w:cs="Times New Roman"/>
          <w:sz w:val="24"/>
          <w:szCs w:val="24"/>
        </w:rPr>
        <w:t>2</w:t>
      </w:r>
      <w:r w:rsidR="000C00D8" w:rsidRPr="000C00D8">
        <w:rPr>
          <w:rFonts w:ascii="Times New Roman" w:hAnsi="Times New Roman" w:cs="Times New Roman"/>
          <w:sz w:val="24"/>
          <w:szCs w:val="24"/>
        </w:rPr>
        <w:t>:</w:t>
      </w:r>
      <w:r w:rsidR="00432AF8">
        <w:rPr>
          <w:rFonts w:ascii="Times New Roman" w:hAnsi="Times New Roman" w:cs="Times New Roman"/>
          <w:sz w:val="24"/>
          <w:szCs w:val="24"/>
        </w:rPr>
        <w:t>32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  <w:r w:rsidR="008E0276">
        <w:rPr>
          <w:rFonts w:ascii="Times New Roman" w:hAnsi="Times New Roman" w:cs="Times New Roman"/>
          <w:sz w:val="24"/>
          <w:szCs w:val="24"/>
        </w:rPr>
        <w:t>.</w:t>
      </w:r>
    </w:p>
    <w:sectPr w:rsidR="008674F0" w:rsidSect="00EA26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EF20" w14:textId="77777777" w:rsidR="00F77D4A" w:rsidRDefault="00F77D4A">
      <w:pPr>
        <w:spacing w:after="0" w:line="240" w:lineRule="auto"/>
      </w:pPr>
      <w:r>
        <w:separator/>
      </w:r>
    </w:p>
  </w:endnote>
  <w:endnote w:type="continuationSeparator" w:id="0">
    <w:p w14:paraId="266076F1" w14:textId="77777777" w:rsidR="00F77D4A" w:rsidRDefault="00F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4450" w14:textId="77777777" w:rsidR="00F77D4A" w:rsidRDefault="00F77D4A">
      <w:pPr>
        <w:spacing w:after="0" w:line="240" w:lineRule="auto"/>
      </w:pPr>
      <w:r>
        <w:separator/>
      </w:r>
    </w:p>
  </w:footnote>
  <w:footnote w:type="continuationSeparator" w:id="0">
    <w:p w14:paraId="7CC7E59E" w14:textId="77777777" w:rsidR="00F77D4A" w:rsidRDefault="00F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6D3835" w:rsidRDefault="00E129E9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A56202"/>
    <w:multiLevelType w:val="hybridMultilevel"/>
    <w:tmpl w:val="8A5EDF22"/>
    <w:lvl w:ilvl="0" w:tplc="B50C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85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EC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6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8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7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4B5F25"/>
    <w:multiLevelType w:val="hybridMultilevel"/>
    <w:tmpl w:val="81B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7037"/>
    <w:multiLevelType w:val="hybridMultilevel"/>
    <w:tmpl w:val="673E18DA"/>
    <w:lvl w:ilvl="0" w:tplc="BB50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56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E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CA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C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E3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E5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8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1E0D1C"/>
    <w:multiLevelType w:val="hybridMultilevel"/>
    <w:tmpl w:val="5B983A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34DC"/>
    <w:multiLevelType w:val="hybridMultilevel"/>
    <w:tmpl w:val="670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A3B92"/>
    <w:multiLevelType w:val="hybridMultilevel"/>
    <w:tmpl w:val="1F148938"/>
    <w:lvl w:ilvl="0" w:tplc="BD2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3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4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4967918">
    <w:abstractNumId w:val="10"/>
  </w:num>
  <w:num w:numId="2" w16cid:durableId="166529169">
    <w:abstractNumId w:val="0"/>
  </w:num>
  <w:num w:numId="3" w16cid:durableId="659120311">
    <w:abstractNumId w:val="9"/>
  </w:num>
  <w:num w:numId="4" w16cid:durableId="1267421409">
    <w:abstractNumId w:val="4"/>
  </w:num>
  <w:num w:numId="5" w16cid:durableId="1640181333">
    <w:abstractNumId w:val="8"/>
  </w:num>
  <w:num w:numId="6" w16cid:durableId="114175009">
    <w:abstractNumId w:val="7"/>
  </w:num>
  <w:num w:numId="7" w16cid:durableId="58292322">
    <w:abstractNumId w:val="11"/>
  </w:num>
  <w:num w:numId="8" w16cid:durableId="1472940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009836">
    <w:abstractNumId w:val="6"/>
  </w:num>
  <w:num w:numId="10" w16cid:durableId="1590427878">
    <w:abstractNumId w:val="3"/>
  </w:num>
  <w:num w:numId="11" w16cid:durableId="1425028599">
    <w:abstractNumId w:val="5"/>
  </w:num>
  <w:num w:numId="12" w16cid:durableId="445392345">
    <w:abstractNumId w:val="2"/>
  </w:num>
  <w:num w:numId="13" w16cid:durableId="135708007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091C"/>
    <w:rsid w:val="00003344"/>
    <w:rsid w:val="00005023"/>
    <w:rsid w:val="00007246"/>
    <w:rsid w:val="00010A36"/>
    <w:rsid w:val="00011031"/>
    <w:rsid w:val="00011519"/>
    <w:rsid w:val="00011814"/>
    <w:rsid w:val="000158F1"/>
    <w:rsid w:val="00015DCE"/>
    <w:rsid w:val="0002275D"/>
    <w:rsid w:val="00022CAC"/>
    <w:rsid w:val="00023E19"/>
    <w:rsid w:val="00026B7C"/>
    <w:rsid w:val="0003193C"/>
    <w:rsid w:val="00031A8A"/>
    <w:rsid w:val="00032E56"/>
    <w:rsid w:val="00033EFF"/>
    <w:rsid w:val="00041B8A"/>
    <w:rsid w:val="000423B0"/>
    <w:rsid w:val="00042490"/>
    <w:rsid w:val="00042DCF"/>
    <w:rsid w:val="00042E52"/>
    <w:rsid w:val="0005106E"/>
    <w:rsid w:val="00053DEC"/>
    <w:rsid w:val="00055A21"/>
    <w:rsid w:val="000560B6"/>
    <w:rsid w:val="00056411"/>
    <w:rsid w:val="00057917"/>
    <w:rsid w:val="00057FA0"/>
    <w:rsid w:val="00061A95"/>
    <w:rsid w:val="000636C0"/>
    <w:rsid w:val="00065DA6"/>
    <w:rsid w:val="00065DB4"/>
    <w:rsid w:val="00065F27"/>
    <w:rsid w:val="0006600C"/>
    <w:rsid w:val="00070F35"/>
    <w:rsid w:val="00071135"/>
    <w:rsid w:val="000712AD"/>
    <w:rsid w:val="000735DD"/>
    <w:rsid w:val="00073726"/>
    <w:rsid w:val="00073CF1"/>
    <w:rsid w:val="000743E3"/>
    <w:rsid w:val="00074783"/>
    <w:rsid w:val="000843D9"/>
    <w:rsid w:val="00085DB4"/>
    <w:rsid w:val="00086F8C"/>
    <w:rsid w:val="0008700A"/>
    <w:rsid w:val="00087593"/>
    <w:rsid w:val="00090367"/>
    <w:rsid w:val="00093E75"/>
    <w:rsid w:val="00096393"/>
    <w:rsid w:val="000A01B6"/>
    <w:rsid w:val="000A2501"/>
    <w:rsid w:val="000A74DF"/>
    <w:rsid w:val="000A7D54"/>
    <w:rsid w:val="000B0786"/>
    <w:rsid w:val="000B2C66"/>
    <w:rsid w:val="000B40B8"/>
    <w:rsid w:val="000B4748"/>
    <w:rsid w:val="000B741B"/>
    <w:rsid w:val="000C00D8"/>
    <w:rsid w:val="000C0DB1"/>
    <w:rsid w:val="000C19B3"/>
    <w:rsid w:val="000C28E3"/>
    <w:rsid w:val="000C6A35"/>
    <w:rsid w:val="000D0ED0"/>
    <w:rsid w:val="000D471E"/>
    <w:rsid w:val="000D5A43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0F387D"/>
    <w:rsid w:val="000F7174"/>
    <w:rsid w:val="00101C47"/>
    <w:rsid w:val="0010212E"/>
    <w:rsid w:val="00102169"/>
    <w:rsid w:val="001028DC"/>
    <w:rsid w:val="00102D99"/>
    <w:rsid w:val="001043FC"/>
    <w:rsid w:val="0010547C"/>
    <w:rsid w:val="00106864"/>
    <w:rsid w:val="00106962"/>
    <w:rsid w:val="00107713"/>
    <w:rsid w:val="001101CB"/>
    <w:rsid w:val="00110634"/>
    <w:rsid w:val="00111CE1"/>
    <w:rsid w:val="00113FF3"/>
    <w:rsid w:val="0011409F"/>
    <w:rsid w:val="0011439F"/>
    <w:rsid w:val="00114721"/>
    <w:rsid w:val="001150DF"/>
    <w:rsid w:val="00115D75"/>
    <w:rsid w:val="001167C1"/>
    <w:rsid w:val="0012026C"/>
    <w:rsid w:val="00120783"/>
    <w:rsid w:val="0012145F"/>
    <w:rsid w:val="00121A68"/>
    <w:rsid w:val="00125DDC"/>
    <w:rsid w:val="001261CE"/>
    <w:rsid w:val="001307B0"/>
    <w:rsid w:val="001307EA"/>
    <w:rsid w:val="00131B52"/>
    <w:rsid w:val="001375B8"/>
    <w:rsid w:val="00142C4E"/>
    <w:rsid w:val="00143BA4"/>
    <w:rsid w:val="00143BEA"/>
    <w:rsid w:val="001446E8"/>
    <w:rsid w:val="00144994"/>
    <w:rsid w:val="00146AAB"/>
    <w:rsid w:val="00146B19"/>
    <w:rsid w:val="00152D4A"/>
    <w:rsid w:val="00154287"/>
    <w:rsid w:val="001556E0"/>
    <w:rsid w:val="00155C97"/>
    <w:rsid w:val="0016027D"/>
    <w:rsid w:val="00160693"/>
    <w:rsid w:val="00160F83"/>
    <w:rsid w:val="001655A4"/>
    <w:rsid w:val="00166240"/>
    <w:rsid w:val="00166F58"/>
    <w:rsid w:val="001738D8"/>
    <w:rsid w:val="00176483"/>
    <w:rsid w:val="001769BC"/>
    <w:rsid w:val="00177640"/>
    <w:rsid w:val="001806D7"/>
    <w:rsid w:val="00180C02"/>
    <w:rsid w:val="00181515"/>
    <w:rsid w:val="00181686"/>
    <w:rsid w:val="001854C6"/>
    <w:rsid w:val="00187DBD"/>
    <w:rsid w:val="001904EB"/>
    <w:rsid w:val="00193203"/>
    <w:rsid w:val="00195882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49C3"/>
    <w:rsid w:val="001A4D86"/>
    <w:rsid w:val="001A52A1"/>
    <w:rsid w:val="001A6085"/>
    <w:rsid w:val="001A7C88"/>
    <w:rsid w:val="001B0086"/>
    <w:rsid w:val="001B00DA"/>
    <w:rsid w:val="001B2410"/>
    <w:rsid w:val="001B3088"/>
    <w:rsid w:val="001B46FE"/>
    <w:rsid w:val="001B68C9"/>
    <w:rsid w:val="001B7363"/>
    <w:rsid w:val="001C11BE"/>
    <w:rsid w:val="001C1991"/>
    <w:rsid w:val="001C42C7"/>
    <w:rsid w:val="001C5FA9"/>
    <w:rsid w:val="001C6537"/>
    <w:rsid w:val="001D44BE"/>
    <w:rsid w:val="001D512E"/>
    <w:rsid w:val="001D56B0"/>
    <w:rsid w:val="001D6ADC"/>
    <w:rsid w:val="001D7834"/>
    <w:rsid w:val="001E3A7F"/>
    <w:rsid w:val="001E3B74"/>
    <w:rsid w:val="001E3B8F"/>
    <w:rsid w:val="001E663A"/>
    <w:rsid w:val="001E6DFE"/>
    <w:rsid w:val="001E706C"/>
    <w:rsid w:val="001F38C3"/>
    <w:rsid w:val="001F3AC0"/>
    <w:rsid w:val="00201C96"/>
    <w:rsid w:val="00207060"/>
    <w:rsid w:val="00207BFC"/>
    <w:rsid w:val="002105E6"/>
    <w:rsid w:val="00212094"/>
    <w:rsid w:val="00213D63"/>
    <w:rsid w:val="002149F5"/>
    <w:rsid w:val="00215C6C"/>
    <w:rsid w:val="00217071"/>
    <w:rsid w:val="00225E1F"/>
    <w:rsid w:val="002267AE"/>
    <w:rsid w:val="00226CA8"/>
    <w:rsid w:val="00230DAA"/>
    <w:rsid w:val="00232275"/>
    <w:rsid w:val="00232A9E"/>
    <w:rsid w:val="00236841"/>
    <w:rsid w:val="0023797D"/>
    <w:rsid w:val="002408D1"/>
    <w:rsid w:val="002417CB"/>
    <w:rsid w:val="00242684"/>
    <w:rsid w:val="00242C14"/>
    <w:rsid w:val="002438F5"/>
    <w:rsid w:val="00243E48"/>
    <w:rsid w:val="002454C2"/>
    <w:rsid w:val="00247361"/>
    <w:rsid w:val="00247A6A"/>
    <w:rsid w:val="00250003"/>
    <w:rsid w:val="00251C26"/>
    <w:rsid w:val="002530EC"/>
    <w:rsid w:val="0025420D"/>
    <w:rsid w:val="00255147"/>
    <w:rsid w:val="00255E99"/>
    <w:rsid w:val="0025609A"/>
    <w:rsid w:val="002608C4"/>
    <w:rsid w:val="00262542"/>
    <w:rsid w:val="0026445A"/>
    <w:rsid w:val="0026487F"/>
    <w:rsid w:val="00265C0C"/>
    <w:rsid w:val="00266131"/>
    <w:rsid w:val="00270E56"/>
    <w:rsid w:val="00270ED7"/>
    <w:rsid w:val="002729E3"/>
    <w:rsid w:val="00275B2A"/>
    <w:rsid w:val="00276759"/>
    <w:rsid w:val="00277B02"/>
    <w:rsid w:val="00277B53"/>
    <w:rsid w:val="00280F8B"/>
    <w:rsid w:val="00281011"/>
    <w:rsid w:val="0028239F"/>
    <w:rsid w:val="00282BA8"/>
    <w:rsid w:val="00283A89"/>
    <w:rsid w:val="00283C7F"/>
    <w:rsid w:val="00284438"/>
    <w:rsid w:val="002860C0"/>
    <w:rsid w:val="002872A9"/>
    <w:rsid w:val="00287949"/>
    <w:rsid w:val="00292230"/>
    <w:rsid w:val="002922EF"/>
    <w:rsid w:val="00292A9B"/>
    <w:rsid w:val="00292C9D"/>
    <w:rsid w:val="0029380F"/>
    <w:rsid w:val="00294B10"/>
    <w:rsid w:val="00295632"/>
    <w:rsid w:val="00295C74"/>
    <w:rsid w:val="002A0620"/>
    <w:rsid w:val="002A07F0"/>
    <w:rsid w:val="002A0BFF"/>
    <w:rsid w:val="002A2252"/>
    <w:rsid w:val="002A4600"/>
    <w:rsid w:val="002A5351"/>
    <w:rsid w:val="002B0A8D"/>
    <w:rsid w:val="002B2571"/>
    <w:rsid w:val="002B496F"/>
    <w:rsid w:val="002B4CAE"/>
    <w:rsid w:val="002B6171"/>
    <w:rsid w:val="002C02DE"/>
    <w:rsid w:val="002C0AD8"/>
    <w:rsid w:val="002C507C"/>
    <w:rsid w:val="002C5143"/>
    <w:rsid w:val="002C564C"/>
    <w:rsid w:val="002D0CB7"/>
    <w:rsid w:val="002D1268"/>
    <w:rsid w:val="002D3D2B"/>
    <w:rsid w:val="002D4123"/>
    <w:rsid w:val="002D7656"/>
    <w:rsid w:val="002E1BB0"/>
    <w:rsid w:val="002E1EA5"/>
    <w:rsid w:val="002E3AAB"/>
    <w:rsid w:val="002E4CF2"/>
    <w:rsid w:val="002E5295"/>
    <w:rsid w:val="002E5654"/>
    <w:rsid w:val="002E575D"/>
    <w:rsid w:val="002F25ED"/>
    <w:rsid w:val="002F33D7"/>
    <w:rsid w:val="0030198F"/>
    <w:rsid w:val="00304E1A"/>
    <w:rsid w:val="003054B1"/>
    <w:rsid w:val="0030583A"/>
    <w:rsid w:val="00306567"/>
    <w:rsid w:val="003069E5"/>
    <w:rsid w:val="00307FE3"/>
    <w:rsid w:val="003140FF"/>
    <w:rsid w:val="00314DF6"/>
    <w:rsid w:val="00316A19"/>
    <w:rsid w:val="00316B98"/>
    <w:rsid w:val="00321DF7"/>
    <w:rsid w:val="0032213A"/>
    <w:rsid w:val="003229DE"/>
    <w:rsid w:val="00324B80"/>
    <w:rsid w:val="00324FE2"/>
    <w:rsid w:val="003255AC"/>
    <w:rsid w:val="003275A1"/>
    <w:rsid w:val="00327C45"/>
    <w:rsid w:val="00327E5F"/>
    <w:rsid w:val="003303F5"/>
    <w:rsid w:val="00337350"/>
    <w:rsid w:val="0034082A"/>
    <w:rsid w:val="00341086"/>
    <w:rsid w:val="0034231A"/>
    <w:rsid w:val="0034350E"/>
    <w:rsid w:val="00345192"/>
    <w:rsid w:val="00351234"/>
    <w:rsid w:val="00351613"/>
    <w:rsid w:val="003541A1"/>
    <w:rsid w:val="00355024"/>
    <w:rsid w:val="003575D3"/>
    <w:rsid w:val="0036159A"/>
    <w:rsid w:val="003653F6"/>
    <w:rsid w:val="00366FB8"/>
    <w:rsid w:val="00366FFE"/>
    <w:rsid w:val="00367AE6"/>
    <w:rsid w:val="0037107C"/>
    <w:rsid w:val="003721AB"/>
    <w:rsid w:val="0037506C"/>
    <w:rsid w:val="00377156"/>
    <w:rsid w:val="00377202"/>
    <w:rsid w:val="003807B2"/>
    <w:rsid w:val="003841BE"/>
    <w:rsid w:val="003846F8"/>
    <w:rsid w:val="0038660A"/>
    <w:rsid w:val="00387B15"/>
    <w:rsid w:val="00390A56"/>
    <w:rsid w:val="0039182A"/>
    <w:rsid w:val="0039297D"/>
    <w:rsid w:val="003935D2"/>
    <w:rsid w:val="003958E9"/>
    <w:rsid w:val="00396394"/>
    <w:rsid w:val="00396B9F"/>
    <w:rsid w:val="00397364"/>
    <w:rsid w:val="00397970"/>
    <w:rsid w:val="003979C1"/>
    <w:rsid w:val="00397AEB"/>
    <w:rsid w:val="003A0F66"/>
    <w:rsid w:val="003A1C6B"/>
    <w:rsid w:val="003A23DB"/>
    <w:rsid w:val="003A2D92"/>
    <w:rsid w:val="003A402E"/>
    <w:rsid w:val="003A4F8A"/>
    <w:rsid w:val="003A69EF"/>
    <w:rsid w:val="003A6BC9"/>
    <w:rsid w:val="003A739D"/>
    <w:rsid w:val="003B08EE"/>
    <w:rsid w:val="003B17AB"/>
    <w:rsid w:val="003B1B21"/>
    <w:rsid w:val="003B1BA3"/>
    <w:rsid w:val="003B1CBA"/>
    <w:rsid w:val="003B1E30"/>
    <w:rsid w:val="003B1EA2"/>
    <w:rsid w:val="003B2346"/>
    <w:rsid w:val="003B4DAE"/>
    <w:rsid w:val="003B52A0"/>
    <w:rsid w:val="003B6871"/>
    <w:rsid w:val="003C00EA"/>
    <w:rsid w:val="003C2854"/>
    <w:rsid w:val="003C5D30"/>
    <w:rsid w:val="003C6F18"/>
    <w:rsid w:val="003D06AE"/>
    <w:rsid w:val="003D06D6"/>
    <w:rsid w:val="003D1EA6"/>
    <w:rsid w:val="003D49CF"/>
    <w:rsid w:val="003E1E60"/>
    <w:rsid w:val="003E51F1"/>
    <w:rsid w:val="003E5744"/>
    <w:rsid w:val="003E5B31"/>
    <w:rsid w:val="003F0B40"/>
    <w:rsid w:val="003F35C8"/>
    <w:rsid w:val="003F4603"/>
    <w:rsid w:val="003F515B"/>
    <w:rsid w:val="003F5908"/>
    <w:rsid w:val="003F7E77"/>
    <w:rsid w:val="00400142"/>
    <w:rsid w:val="004020F3"/>
    <w:rsid w:val="004021D0"/>
    <w:rsid w:val="00403791"/>
    <w:rsid w:val="00403A66"/>
    <w:rsid w:val="00404BF4"/>
    <w:rsid w:val="00405A76"/>
    <w:rsid w:val="00415106"/>
    <w:rsid w:val="004172E2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2AF8"/>
    <w:rsid w:val="004349F0"/>
    <w:rsid w:val="0043545A"/>
    <w:rsid w:val="004372FC"/>
    <w:rsid w:val="00440B2C"/>
    <w:rsid w:val="00441279"/>
    <w:rsid w:val="004414C0"/>
    <w:rsid w:val="0044418F"/>
    <w:rsid w:val="00445320"/>
    <w:rsid w:val="004455FA"/>
    <w:rsid w:val="00445904"/>
    <w:rsid w:val="004473E7"/>
    <w:rsid w:val="004522FD"/>
    <w:rsid w:val="0045435B"/>
    <w:rsid w:val="004556E7"/>
    <w:rsid w:val="00456597"/>
    <w:rsid w:val="004579D7"/>
    <w:rsid w:val="00461066"/>
    <w:rsid w:val="0046138B"/>
    <w:rsid w:val="004614A9"/>
    <w:rsid w:val="00463B85"/>
    <w:rsid w:val="00464636"/>
    <w:rsid w:val="00464F06"/>
    <w:rsid w:val="00465192"/>
    <w:rsid w:val="00470163"/>
    <w:rsid w:val="004719FF"/>
    <w:rsid w:val="00472BD8"/>
    <w:rsid w:val="00472FAF"/>
    <w:rsid w:val="00474DE0"/>
    <w:rsid w:val="00481D2D"/>
    <w:rsid w:val="0048427C"/>
    <w:rsid w:val="00485824"/>
    <w:rsid w:val="00485925"/>
    <w:rsid w:val="0048676F"/>
    <w:rsid w:val="00487DC3"/>
    <w:rsid w:val="004910D7"/>
    <w:rsid w:val="00492BB7"/>
    <w:rsid w:val="00494D50"/>
    <w:rsid w:val="00495142"/>
    <w:rsid w:val="004956F7"/>
    <w:rsid w:val="00496450"/>
    <w:rsid w:val="004973A2"/>
    <w:rsid w:val="00497EFD"/>
    <w:rsid w:val="004A0659"/>
    <w:rsid w:val="004A2C00"/>
    <w:rsid w:val="004A4CA0"/>
    <w:rsid w:val="004B32CF"/>
    <w:rsid w:val="004B4758"/>
    <w:rsid w:val="004B4B53"/>
    <w:rsid w:val="004B50AB"/>
    <w:rsid w:val="004B510F"/>
    <w:rsid w:val="004B7066"/>
    <w:rsid w:val="004C030B"/>
    <w:rsid w:val="004C3D1A"/>
    <w:rsid w:val="004C4987"/>
    <w:rsid w:val="004C7D05"/>
    <w:rsid w:val="004D0D69"/>
    <w:rsid w:val="004D183B"/>
    <w:rsid w:val="004D1B19"/>
    <w:rsid w:val="004D3376"/>
    <w:rsid w:val="004D3F13"/>
    <w:rsid w:val="004D5E6A"/>
    <w:rsid w:val="004D6A83"/>
    <w:rsid w:val="004D7DE8"/>
    <w:rsid w:val="004E00C6"/>
    <w:rsid w:val="004E3650"/>
    <w:rsid w:val="004E41B5"/>
    <w:rsid w:val="004E4669"/>
    <w:rsid w:val="004E5CAD"/>
    <w:rsid w:val="004E5CEC"/>
    <w:rsid w:val="004E68FA"/>
    <w:rsid w:val="004F0194"/>
    <w:rsid w:val="004F5E77"/>
    <w:rsid w:val="004F5F05"/>
    <w:rsid w:val="004F62AB"/>
    <w:rsid w:val="004F67AE"/>
    <w:rsid w:val="004F6D25"/>
    <w:rsid w:val="004F7BCA"/>
    <w:rsid w:val="005000BB"/>
    <w:rsid w:val="00501A57"/>
    <w:rsid w:val="00504DE9"/>
    <w:rsid w:val="00504E2F"/>
    <w:rsid w:val="00505B7C"/>
    <w:rsid w:val="00506813"/>
    <w:rsid w:val="00506DB3"/>
    <w:rsid w:val="005106DD"/>
    <w:rsid w:val="00512BC5"/>
    <w:rsid w:val="00514820"/>
    <w:rsid w:val="00515768"/>
    <w:rsid w:val="005172DD"/>
    <w:rsid w:val="00520EAC"/>
    <w:rsid w:val="005214EC"/>
    <w:rsid w:val="00522286"/>
    <w:rsid w:val="00523B1E"/>
    <w:rsid w:val="00523B8E"/>
    <w:rsid w:val="00525247"/>
    <w:rsid w:val="005253B5"/>
    <w:rsid w:val="00525FBF"/>
    <w:rsid w:val="00526038"/>
    <w:rsid w:val="00526B25"/>
    <w:rsid w:val="00531FD3"/>
    <w:rsid w:val="0053510E"/>
    <w:rsid w:val="005369D0"/>
    <w:rsid w:val="00537035"/>
    <w:rsid w:val="00550F68"/>
    <w:rsid w:val="005511FE"/>
    <w:rsid w:val="00552485"/>
    <w:rsid w:val="00552DB0"/>
    <w:rsid w:val="005549C5"/>
    <w:rsid w:val="00556E24"/>
    <w:rsid w:val="00557755"/>
    <w:rsid w:val="00560550"/>
    <w:rsid w:val="0056297E"/>
    <w:rsid w:val="00563659"/>
    <w:rsid w:val="0056741F"/>
    <w:rsid w:val="005679A8"/>
    <w:rsid w:val="00567B0C"/>
    <w:rsid w:val="005705C6"/>
    <w:rsid w:val="00571956"/>
    <w:rsid w:val="005720C1"/>
    <w:rsid w:val="00572FC8"/>
    <w:rsid w:val="005733AC"/>
    <w:rsid w:val="00573B98"/>
    <w:rsid w:val="00581686"/>
    <w:rsid w:val="00582173"/>
    <w:rsid w:val="00583388"/>
    <w:rsid w:val="005842A6"/>
    <w:rsid w:val="00585541"/>
    <w:rsid w:val="00585AFE"/>
    <w:rsid w:val="00585F11"/>
    <w:rsid w:val="00591383"/>
    <w:rsid w:val="00591DEE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2CE"/>
    <w:rsid w:val="005A2CEC"/>
    <w:rsid w:val="005A31B5"/>
    <w:rsid w:val="005A4101"/>
    <w:rsid w:val="005A5A44"/>
    <w:rsid w:val="005B1803"/>
    <w:rsid w:val="005B3ED2"/>
    <w:rsid w:val="005B4252"/>
    <w:rsid w:val="005B471B"/>
    <w:rsid w:val="005B6B1F"/>
    <w:rsid w:val="005C3F9B"/>
    <w:rsid w:val="005C3FC1"/>
    <w:rsid w:val="005C4B3A"/>
    <w:rsid w:val="005D060B"/>
    <w:rsid w:val="005D0BAD"/>
    <w:rsid w:val="005D1D9E"/>
    <w:rsid w:val="005D545C"/>
    <w:rsid w:val="005D55F0"/>
    <w:rsid w:val="005D5F2F"/>
    <w:rsid w:val="005D6450"/>
    <w:rsid w:val="005E0487"/>
    <w:rsid w:val="005E09BC"/>
    <w:rsid w:val="005E26D3"/>
    <w:rsid w:val="005E3495"/>
    <w:rsid w:val="005E53EF"/>
    <w:rsid w:val="005E5726"/>
    <w:rsid w:val="005E5879"/>
    <w:rsid w:val="005E6DA3"/>
    <w:rsid w:val="005E7BC0"/>
    <w:rsid w:val="005F014D"/>
    <w:rsid w:val="005F06DB"/>
    <w:rsid w:val="005F0EB3"/>
    <w:rsid w:val="005F134A"/>
    <w:rsid w:val="005F28F5"/>
    <w:rsid w:val="005F3826"/>
    <w:rsid w:val="005F43C2"/>
    <w:rsid w:val="005F6E66"/>
    <w:rsid w:val="005F74F8"/>
    <w:rsid w:val="005F791F"/>
    <w:rsid w:val="0060087C"/>
    <w:rsid w:val="00601059"/>
    <w:rsid w:val="00601A2E"/>
    <w:rsid w:val="00610CF1"/>
    <w:rsid w:val="006120A2"/>
    <w:rsid w:val="00613DEB"/>
    <w:rsid w:val="006140BD"/>
    <w:rsid w:val="006154BB"/>
    <w:rsid w:val="00615E26"/>
    <w:rsid w:val="006165DC"/>
    <w:rsid w:val="006202FE"/>
    <w:rsid w:val="00622174"/>
    <w:rsid w:val="006227A4"/>
    <w:rsid w:val="006228BD"/>
    <w:rsid w:val="00622A1B"/>
    <w:rsid w:val="0062394D"/>
    <w:rsid w:val="00624980"/>
    <w:rsid w:val="00625D75"/>
    <w:rsid w:val="00626051"/>
    <w:rsid w:val="0062623E"/>
    <w:rsid w:val="0062629F"/>
    <w:rsid w:val="00631DEB"/>
    <w:rsid w:val="0063398E"/>
    <w:rsid w:val="006361C7"/>
    <w:rsid w:val="006412EC"/>
    <w:rsid w:val="00642A94"/>
    <w:rsid w:val="00642AAA"/>
    <w:rsid w:val="0064386B"/>
    <w:rsid w:val="00644071"/>
    <w:rsid w:val="00644794"/>
    <w:rsid w:val="00644EDB"/>
    <w:rsid w:val="00646547"/>
    <w:rsid w:val="00646B0A"/>
    <w:rsid w:val="00647320"/>
    <w:rsid w:val="00650137"/>
    <w:rsid w:val="00650F9F"/>
    <w:rsid w:val="00654091"/>
    <w:rsid w:val="0065463F"/>
    <w:rsid w:val="00654667"/>
    <w:rsid w:val="00656E1B"/>
    <w:rsid w:val="00657CBD"/>
    <w:rsid w:val="00660729"/>
    <w:rsid w:val="00660802"/>
    <w:rsid w:val="0066359E"/>
    <w:rsid w:val="00663D3F"/>
    <w:rsid w:val="00665319"/>
    <w:rsid w:val="00666197"/>
    <w:rsid w:val="00667C3D"/>
    <w:rsid w:val="00667DC0"/>
    <w:rsid w:val="00670171"/>
    <w:rsid w:val="0067076E"/>
    <w:rsid w:val="0067341A"/>
    <w:rsid w:val="00673652"/>
    <w:rsid w:val="00674540"/>
    <w:rsid w:val="00677533"/>
    <w:rsid w:val="006809CB"/>
    <w:rsid w:val="00681B5A"/>
    <w:rsid w:val="00681C7D"/>
    <w:rsid w:val="00682B5D"/>
    <w:rsid w:val="00683D42"/>
    <w:rsid w:val="00684EA2"/>
    <w:rsid w:val="0068510B"/>
    <w:rsid w:val="00685554"/>
    <w:rsid w:val="00686661"/>
    <w:rsid w:val="00686C85"/>
    <w:rsid w:val="0068729C"/>
    <w:rsid w:val="006902F0"/>
    <w:rsid w:val="00692562"/>
    <w:rsid w:val="006934BF"/>
    <w:rsid w:val="00695E0F"/>
    <w:rsid w:val="006962E5"/>
    <w:rsid w:val="0069700A"/>
    <w:rsid w:val="00697D30"/>
    <w:rsid w:val="006A45F9"/>
    <w:rsid w:val="006A60AF"/>
    <w:rsid w:val="006A64B5"/>
    <w:rsid w:val="006A72D5"/>
    <w:rsid w:val="006B006B"/>
    <w:rsid w:val="006B06B3"/>
    <w:rsid w:val="006B1D03"/>
    <w:rsid w:val="006B5837"/>
    <w:rsid w:val="006B7D89"/>
    <w:rsid w:val="006C0947"/>
    <w:rsid w:val="006C2DD8"/>
    <w:rsid w:val="006C3DF9"/>
    <w:rsid w:val="006C4888"/>
    <w:rsid w:val="006C6390"/>
    <w:rsid w:val="006C6976"/>
    <w:rsid w:val="006C7871"/>
    <w:rsid w:val="006D09F2"/>
    <w:rsid w:val="006D2950"/>
    <w:rsid w:val="006D35CB"/>
    <w:rsid w:val="006D3835"/>
    <w:rsid w:val="006D4644"/>
    <w:rsid w:val="006D533E"/>
    <w:rsid w:val="006D5421"/>
    <w:rsid w:val="006D60C4"/>
    <w:rsid w:val="006D641C"/>
    <w:rsid w:val="006D6432"/>
    <w:rsid w:val="006D6CDB"/>
    <w:rsid w:val="006E1AC0"/>
    <w:rsid w:val="006E1D72"/>
    <w:rsid w:val="006E2199"/>
    <w:rsid w:val="006E32D6"/>
    <w:rsid w:val="006E4012"/>
    <w:rsid w:val="006E43A9"/>
    <w:rsid w:val="006E5211"/>
    <w:rsid w:val="006E5673"/>
    <w:rsid w:val="006E771C"/>
    <w:rsid w:val="006E7B4E"/>
    <w:rsid w:val="006F4FBC"/>
    <w:rsid w:val="006F70E3"/>
    <w:rsid w:val="00700EFB"/>
    <w:rsid w:val="0070115A"/>
    <w:rsid w:val="0070171D"/>
    <w:rsid w:val="007047BA"/>
    <w:rsid w:val="007060CB"/>
    <w:rsid w:val="00706B09"/>
    <w:rsid w:val="00706E0D"/>
    <w:rsid w:val="007128B8"/>
    <w:rsid w:val="007145E2"/>
    <w:rsid w:val="0071519D"/>
    <w:rsid w:val="007156EB"/>
    <w:rsid w:val="00715FFD"/>
    <w:rsid w:val="00716F10"/>
    <w:rsid w:val="007217C9"/>
    <w:rsid w:val="00723EE9"/>
    <w:rsid w:val="00724595"/>
    <w:rsid w:val="00724ED5"/>
    <w:rsid w:val="00725900"/>
    <w:rsid w:val="00727667"/>
    <w:rsid w:val="0072773B"/>
    <w:rsid w:val="00732346"/>
    <w:rsid w:val="00733BE3"/>
    <w:rsid w:val="0073598D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557"/>
    <w:rsid w:val="00756DFB"/>
    <w:rsid w:val="0076000B"/>
    <w:rsid w:val="0076074A"/>
    <w:rsid w:val="00760D04"/>
    <w:rsid w:val="0076112F"/>
    <w:rsid w:val="00761696"/>
    <w:rsid w:val="007621A3"/>
    <w:rsid w:val="00763B19"/>
    <w:rsid w:val="00764362"/>
    <w:rsid w:val="00764C80"/>
    <w:rsid w:val="00764D61"/>
    <w:rsid w:val="007656DA"/>
    <w:rsid w:val="007659B0"/>
    <w:rsid w:val="00767D7F"/>
    <w:rsid w:val="007719E3"/>
    <w:rsid w:val="00771CA7"/>
    <w:rsid w:val="00772978"/>
    <w:rsid w:val="00773935"/>
    <w:rsid w:val="00774ABC"/>
    <w:rsid w:val="0077593D"/>
    <w:rsid w:val="00775D1E"/>
    <w:rsid w:val="00780ADC"/>
    <w:rsid w:val="00784CF5"/>
    <w:rsid w:val="00784F9D"/>
    <w:rsid w:val="007856A1"/>
    <w:rsid w:val="007856F9"/>
    <w:rsid w:val="007875D4"/>
    <w:rsid w:val="00791597"/>
    <w:rsid w:val="00795245"/>
    <w:rsid w:val="00795397"/>
    <w:rsid w:val="007A1BC2"/>
    <w:rsid w:val="007A3109"/>
    <w:rsid w:val="007A314A"/>
    <w:rsid w:val="007A3866"/>
    <w:rsid w:val="007A61EB"/>
    <w:rsid w:val="007A691B"/>
    <w:rsid w:val="007B3950"/>
    <w:rsid w:val="007B4288"/>
    <w:rsid w:val="007B43C9"/>
    <w:rsid w:val="007B6412"/>
    <w:rsid w:val="007B685D"/>
    <w:rsid w:val="007C07F1"/>
    <w:rsid w:val="007C0917"/>
    <w:rsid w:val="007C1066"/>
    <w:rsid w:val="007C171A"/>
    <w:rsid w:val="007C20B1"/>
    <w:rsid w:val="007C2198"/>
    <w:rsid w:val="007C25E5"/>
    <w:rsid w:val="007C5709"/>
    <w:rsid w:val="007C6654"/>
    <w:rsid w:val="007C7CE9"/>
    <w:rsid w:val="007D11DE"/>
    <w:rsid w:val="007D129E"/>
    <w:rsid w:val="007D5B9B"/>
    <w:rsid w:val="007D6D43"/>
    <w:rsid w:val="007D6F01"/>
    <w:rsid w:val="007D7C49"/>
    <w:rsid w:val="007E2818"/>
    <w:rsid w:val="007E36F8"/>
    <w:rsid w:val="007E4850"/>
    <w:rsid w:val="007E6A63"/>
    <w:rsid w:val="007F2F2B"/>
    <w:rsid w:val="007F33AC"/>
    <w:rsid w:val="007F6858"/>
    <w:rsid w:val="00801C4E"/>
    <w:rsid w:val="00802BD2"/>
    <w:rsid w:val="00803C1B"/>
    <w:rsid w:val="00807B52"/>
    <w:rsid w:val="00807C00"/>
    <w:rsid w:val="008100E7"/>
    <w:rsid w:val="00812381"/>
    <w:rsid w:val="00812B27"/>
    <w:rsid w:val="008132FA"/>
    <w:rsid w:val="0081545D"/>
    <w:rsid w:val="0081651D"/>
    <w:rsid w:val="008165C8"/>
    <w:rsid w:val="008177B9"/>
    <w:rsid w:val="00817C75"/>
    <w:rsid w:val="00817C8F"/>
    <w:rsid w:val="00823DBB"/>
    <w:rsid w:val="008240C3"/>
    <w:rsid w:val="00826F28"/>
    <w:rsid w:val="00827630"/>
    <w:rsid w:val="00835B37"/>
    <w:rsid w:val="008375F4"/>
    <w:rsid w:val="00837FEE"/>
    <w:rsid w:val="00840322"/>
    <w:rsid w:val="0084489E"/>
    <w:rsid w:val="008459A1"/>
    <w:rsid w:val="00845D35"/>
    <w:rsid w:val="00851213"/>
    <w:rsid w:val="00852BED"/>
    <w:rsid w:val="00855B50"/>
    <w:rsid w:val="0086236C"/>
    <w:rsid w:val="0086256B"/>
    <w:rsid w:val="0086259C"/>
    <w:rsid w:val="00863FE2"/>
    <w:rsid w:val="00865E9C"/>
    <w:rsid w:val="00866DB7"/>
    <w:rsid w:val="008674F0"/>
    <w:rsid w:val="00870451"/>
    <w:rsid w:val="00871CDD"/>
    <w:rsid w:val="00872204"/>
    <w:rsid w:val="0087426C"/>
    <w:rsid w:val="00876D1E"/>
    <w:rsid w:val="008770F4"/>
    <w:rsid w:val="0087738D"/>
    <w:rsid w:val="008827B2"/>
    <w:rsid w:val="0088282E"/>
    <w:rsid w:val="00883088"/>
    <w:rsid w:val="008844F0"/>
    <w:rsid w:val="00885D1F"/>
    <w:rsid w:val="00887BA9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095F"/>
    <w:rsid w:val="008B283E"/>
    <w:rsid w:val="008B3175"/>
    <w:rsid w:val="008B440E"/>
    <w:rsid w:val="008B638F"/>
    <w:rsid w:val="008B666F"/>
    <w:rsid w:val="008B6AC0"/>
    <w:rsid w:val="008B6F19"/>
    <w:rsid w:val="008C0237"/>
    <w:rsid w:val="008C0625"/>
    <w:rsid w:val="008C1109"/>
    <w:rsid w:val="008C24E2"/>
    <w:rsid w:val="008C43F8"/>
    <w:rsid w:val="008C4C72"/>
    <w:rsid w:val="008C63A1"/>
    <w:rsid w:val="008D0794"/>
    <w:rsid w:val="008D4466"/>
    <w:rsid w:val="008D447C"/>
    <w:rsid w:val="008D52A6"/>
    <w:rsid w:val="008D6FD2"/>
    <w:rsid w:val="008E01FE"/>
    <w:rsid w:val="008E0276"/>
    <w:rsid w:val="008E090A"/>
    <w:rsid w:val="008E1039"/>
    <w:rsid w:val="008E1720"/>
    <w:rsid w:val="008E2021"/>
    <w:rsid w:val="008E3066"/>
    <w:rsid w:val="008E6D36"/>
    <w:rsid w:val="008F0215"/>
    <w:rsid w:val="008F10BC"/>
    <w:rsid w:val="008F26AC"/>
    <w:rsid w:val="008F49B2"/>
    <w:rsid w:val="008F548D"/>
    <w:rsid w:val="008F5942"/>
    <w:rsid w:val="008F60A0"/>
    <w:rsid w:val="0090083B"/>
    <w:rsid w:val="00901905"/>
    <w:rsid w:val="00902ECA"/>
    <w:rsid w:val="00902FC8"/>
    <w:rsid w:val="00905786"/>
    <w:rsid w:val="00910890"/>
    <w:rsid w:val="00912378"/>
    <w:rsid w:val="0091248B"/>
    <w:rsid w:val="009132EC"/>
    <w:rsid w:val="009134AB"/>
    <w:rsid w:val="00913E7F"/>
    <w:rsid w:val="009202CF"/>
    <w:rsid w:val="00922C4C"/>
    <w:rsid w:val="00923653"/>
    <w:rsid w:val="00925E95"/>
    <w:rsid w:val="00930598"/>
    <w:rsid w:val="00930700"/>
    <w:rsid w:val="00935CB8"/>
    <w:rsid w:val="00936890"/>
    <w:rsid w:val="0094179D"/>
    <w:rsid w:val="00942079"/>
    <w:rsid w:val="00942172"/>
    <w:rsid w:val="0094389B"/>
    <w:rsid w:val="0094420E"/>
    <w:rsid w:val="009529F6"/>
    <w:rsid w:val="00953C1C"/>
    <w:rsid w:val="00956A71"/>
    <w:rsid w:val="0096084C"/>
    <w:rsid w:val="00961FD5"/>
    <w:rsid w:val="00965ED2"/>
    <w:rsid w:val="00967EE1"/>
    <w:rsid w:val="00970659"/>
    <w:rsid w:val="0097082E"/>
    <w:rsid w:val="0097145D"/>
    <w:rsid w:val="00971F88"/>
    <w:rsid w:val="00973076"/>
    <w:rsid w:val="00973778"/>
    <w:rsid w:val="009741F1"/>
    <w:rsid w:val="0097424D"/>
    <w:rsid w:val="0098094B"/>
    <w:rsid w:val="00982713"/>
    <w:rsid w:val="00982D73"/>
    <w:rsid w:val="00985150"/>
    <w:rsid w:val="00985C81"/>
    <w:rsid w:val="0098656F"/>
    <w:rsid w:val="00986968"/>
    <w:rsid w:val="00986BBD"/>
    <w:rsid w:val="009923F4"/>
    <w:rsid w:val="00993CF5"/>
    <w:rsid w:val="00995410"/>
    <w:rsid w:val="00995F97"/>
    <w:rsid w:val="00997933"/>
    <w:rsid w:val="009A10CC"/>
    <w:rsid w:val="009A1680"/>
    <w:rsid w:val="009A318A"/>
    <w:rsid w:val="009A349C"/>
    <w:rsid w:val="009A3907"/>
    <w:rsid w:val="009A3974"/>
    <w:rsid w:val="009A59C1"/>
    <w:rsid w:val="009A669D"/>
    <w:rsid w:val="009B00C6"/>
    <w:rsid w:val="009B00D0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C79D2"/>
    <w:rsid w:val="009D318C"/>
    <w:rsid w:val="009D34A7"/>
    <w:rsid w:val="009D7EA5"/>
    <w:rsid w:val="009E09F3"/>
    <w:rsid w:val="009E17E8"/>
    <w:rsid w:val="009E253A"/>
    <w:rsid w:val="009E27C9"/>
    <w:rsid w:val="009E4A46"/>
    <w:rsid w:val="009F37A8"/>
    <w:rsid w:val="009F533E"/>
    <w:rsid w:val="009F6571"/>
    <w:rsid w:val="009F7E41"/>
    <w:rsid w:val="00A001AF"/>
    <w:rsid w:val="00A00EF4"/>
    <w:rsid w:val="00A044E0"/>
    <w:rsid w:val="00A0590E"/>
    <w:rsid w:val="00A135BE"/>
    <w:rsid w:val="00A135DA"/>
    <w:rsid w:val="00A16121"/>
    <w:rsid w:val="00A16C1F"/>
    <w:rsid w:val="00A20665"/>
    <w:rsid w:val="00A20CA0"/>
    <w:rsid w:val="00A21BDE"/>
    <w:rsid w:val="00A2496B"/>
    <w:rsid w:val="00A24CD3"/>
    <w:rsid w:val="00A2570E"/>
    <w:rsid w:val="00A26D76"/>
    <w:rsid w:val="00A3178E"/>
    <w:rsid w:val="00A317FD"/>
    <w:rsid w:val="00A33117"/>
    <w:rsid w:val="00A332DC"/>
    <w:rsid w:val="00A3443E"/>
    <w:rsid w:val="00A34E70"/>
    <w:rsid w:val="00A3527A"/>
    <w:rsid w:val="00A360E4"/>
    <w:rsid w:val="00A379D1"/>
    <w:rsid w:val="00A40065"/>
    <w:rsid w:val="00A41C8C"/>
    <w:rsid w:val="00A426BA"/>
    <w:rsid w:val="00A43440"/>
    <w:rsid w:val="00A43B8D"/>
    <w:rsid w:val="00A43F59"/>
    <w:rsid w:val="00A44A74"/>
    <w:rsid w:val="00A44AB5"/>
    <w:rsid w:val="00A44CBF"/>
    <w:rsid w:val="00A46108"/>
    <w:rsid w:val="00A464B4"/>
    <w:rsid w:val="00A469D8"/>
    <w:rsid w:val="00A5089C"/>
    <w:rsid w:val="00A542D4"/>
    <w:rsid w:val="00A54BD2"/>
    <w:rsid w:val="00A55F7E"/>
    <w:rsid w:val="00A56690"/>
    <w:rsid w:val="00A56979"/>
    <w:rsid w:val="00A56FA1"/>
    <w:rsid w:val="00A60567"/>
    <w:rsid w:val="00A61581"/>
    <w:rsid w:val="00A64B0B"/>
    <w:rsid w:val="00A658B8"/>
    <w:rsid w:val="00A670E4"/>
    <w:rsid w:val="00A67923"/>
    <w:rsid w:val="00A70370"/>
    <w:rsid w:val="00A70C3C"/>
    <w:rsid w:val="00A7396D"/>
    <w:rsid w:val="00A75774"/>
    <w:rsid w:val="00A773F4"/>
    <w:rsid w:val="00A7763E"/>
    <w:rsid w:val="00A8057B"/>
    <w:rsid w:val="00A82ABE"/>
    <w:rsid w:val="00A82F88"/>
    <w:rsid w:val="00A83823"/>
    <w:rsid w:val="00A83DE3"/>
    <w:rsid w:val="00A87A60"/>
    <w:rsid w:val="00A9156D"/>
    <w:rsid w:val="00A92C60"/>
    <w:rsid w:val="00A95557"/>
    <w:rsid w:val="00A959E9"/>
    <w:rsid w:val="00A96D2E"/>
    <w:rsid w:val="00AA0578"/>
    <w:rsid w:val="00AA11E0"/>
    <w:rsid w:val="00AA1A6A"/>
    <w:rsid w:val="00AA1DF7"/>
    <w:rsid w:val="00AA20BD"/>
    <w:rsid w:val="00AA25D0"/>
    <w:rsid w:val="00AA415A"/>
    <w:rsid w:val="00AA4CAA"/>
    <w:rsid w:val="00AB081C"/>
    <w:rsid w:val="00AB0E87"/>
    <w:rsid w:val="00AB3F00"/>
    <w:rsid w:val="00AB4ED5"/>
    <w:rsid w:val="00AB5673"/>
    <w:rsid w:val="00AB6332"/>
    <w:rsid w:val="00AB7E2B"/>
    <w:rsid w:val="00AC07DD"/>
    <w:rsid w:val="00AC35F9"/>
    <w:rsid w:val="00AC49A8"/>
    <w:rsid w:val="00AC4B1F"/>
    <w:rsid w:val="00AD1D0C"/>
    <w:rsid w:val="00AD2E10"/>
    <w:rsid w:val="00AD43A6"/>
    <w:rsid w:val="00AD562A"/>
    <w:rsid w:val="00AD5C67"/>
    <w:rsid w:val="00AD6A89"/>
    <w:rsid w:val="00AD7CE2"/>
    <w:rsid w:val="00AE0707"/>
    <w:rsid w:val="00AE17F0"/>
    <w:rsid w:val="00AE1DB9"/>
    <w:rsid w:val="00AE278C"/>
    <w:rsid w:val="00AE2918"/>
    <w:rsid w:val="00AE3176"/>
    <w:rsid w:val="00AE6312"/>
    <w:rsid w:val="00AE6501"/>
    <w:rsid w:val="00AE65C2"/>
    <w:rsid w:val="00AF12BE"/>
    <w:rsid w:val="00AF3FFA"/>
    <w:rsid w:val="00AF4487"/>
    <w:rsid w:val="00AF44A3"/>
    <w:rsid w:val="00AF55FC"/>
    <w:rsid w:val="00AF640D"/>
    <w:rsid w:val="00B00456"/>
    <w:rsid w:val="00B0140B"/>
    <w:rsid w:val="00B0199B"/>
    <w:rsid w:val="00B03264"/>
    <w:rsid w:val="00B045E7"/>
    <w:rsid w:val="00B062AF"/>
    <w:rsid w:val="00B07868"/>
    <w:rsid w:val="00B07F28"/>
    <w:rsid w:val="00B10F63"/>
    <w:rsid w:val="00B1195B"/>
    <w:rsid w:val="00B119B0"/>
    <w:rsid w:val="00B136BA"/>
    <w:rsid w:val="00B13C87"/>
    <w:rsid w:val="00B148AA"/>
    <w:rsid w:val="00B16F5C"/>
    <w:rsid w:val="00B17B41"/>
    <w:rsid w:val="00B224C6"/>
    <w:rsid w:val="00B23EEE"/>
    <w:rsid w:val="00B24852"/>
    <w:rsid w:val="00B24FA4"/>
    <w:rsid w:val="00B266F6"/>
    <w:rsid w:val="00B26DDA"/>
    <w:rsid w:val="00B275DF"/>
    <w:rsid w:val="00B316BC"/>
    <w:rsid w:val="00B31CC3"/>
    <w:rsid w:val="00B31D64"/>
    <w:rsid w:val="00B32D67"/>
    <w:rsid w:val="00B33079"/>
    <w:rsid w:val="00B33894"/>
    <w:rsid w:val="00B36C7F"/>
    <w:rsid w:val="00B4273D"/>
    <w:rsid w:val="00B42881"/>
    <w:rsid w:val="00B429A0"/>
    <w:rsid w:val="00B4461F"/>
    <w:rsid w:val="00B46683"/>
    <w:rsid w:val="00B466E1"/>
    <w:rsid w:val="00B46F87"/>
    <w:rsid w:val="00B51682"/>
    <w:rsid w:val="00B51DD6"/>
    <w:rsid w:val="00B54DF8"/>
    <w:rsid w:val="00B54E21"/>
    <w:rsid w:val="00B550DB"/>
    <w:rsid w:val="00B55826"/>
    <w:rsid w:val="00B56037"/>
    <w:rsid w:val="00B576B3"/>
    <w:rsid w:val="00B615E2"/>
    <w:rsid w:val="00B64C5B"/>
    <w:rsid w:val="00B673F4"/>
    <w:rsid w:val="00B6770F"/>
    <w:rsid w:val="00B72576"/>
    <w:rsid w:val="00B7424B"/>
    <w:rsid w:val="00B77FCB"/>
    <w:rsid w:val="00B801DB"/>
    <w:rsid w:val="00B80640"/>
    <w:rsid w:val="00B817D9"/>
    <w:rsid w:val="00B82B7A"/>
    <w:rsid w:val="00B84C80"/>
    <w:rsid w:val="00B86052"/>
    <w:rsid w:val="00B860C5"/>
    <w:rsid w:val="00B9067E"/>
    <w:rsid w:val="00B91176"/>
    <w:rsid w:val="00B936B7"/>
    <w:rsid w:val="00B937B3"/>
    <w:rsid w:val="00B93C5B"/>
    <w:rsid w:val="00B95CD1"/>
    <w:rsid w:val="00B97163"/>
    <w:rsid w:val="00B973EF"/>
    <w:rsid w:val="00BA0104"/>
    <w:rsid w:val="00BA14D4"/>
    <w:rsid w:val="00BA2155"/>
    <w:rsid w:val="00BA55C5"/>
    <w:rsid w:val="00BA5B6D"/>
    <w:rsid w:val="00BA5F4A"/>
    <w:rsid w:val="00BB2BCC"/>
    <w:rsid w:val="00BB3E4C"/>
    <w:rsid w:val="00BB4A68"/>
    <w:rsid w:val="00BB4E46"/>
    <w:rsid w:val="00BB62D8"/>
    <w:rsid w:val="00BB68B8"/>
    <w:rsid w:val="00BB6975"/>
    <w:rsid w:val="00BB7050"/>
    <w:rsid w:val="00BC0BC6"/>
    <w:rsid w:val="00BC0DAF"/>
    <w:rsid w:val="00BC147C"/>
    <w:rsid w:val="00BC1B79"/>
    <w:rsid w:val="00BC23F7"/>
    <w:rsid w:val="00BC380A"/>
    <w:rsid w:val="00BC47CF"/>
    <w:rsid w:val="00BC4A39"/>
    <w:rsid w:val="00BC4D40"/>
    <w:rsid w:val="00BC7C1C"/>
    <w:rsid w:val="00BD1895"/>
    <w:rsid w:val="00BD1E52"/>
    <w:rsid w:val="00BD2D29"/>
    <w:rsid w:val="00BD43C7"/>
    <w:rsid w:val="00BD499B"/>
    <w:rsid w:val="00BD71FE"/>
    <w:rsid w:val="00BD7626"/>
    <w:rsid w:val="00BD7712"/>
    <w:rsid w:val="00BE0E72"/>
    <w:rsid w:val="00BE319A"/>
    <w:rsid w:val="00BE6A00"/>
    <w:rsid w:val="00BF131B"/>
    <w:rsid w:val="00BF337F"/>
    <w:rsid w:val="00BF3E36"/>
    <w:rsid w:val="00C00055"/>
    <w:rsid w:val="00C013B5"/>
    <w:rsid w:val="00C0146E"/>
    <w:rsid w:val="00C02330"/>
    <w:rsid w:val="00C03901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3B8C"/>
    <w:rsid w:val="00C1453E"/>
    <w:rsid w:val="00C15CB4"/>
    <w:rsid w:val="00C1637C"/>
    <w:rsid w:val="00C17F1E"/>
    <w:rsid w:val="00C20E1A"/>
    <w:rsid w:val="00C217ED"/>
    <w:rsid w:val="00C21B97"/>
    <w:rsid w:val="00C220B1"/>
    <w:rsid w:val="00C227C0"/>
    <w:rsid w:val="00C24151"/>
    <w:rsid w:val="00C24E1B"/>
    <w:rsid w:val="00C30537"/>
    <w:rsid w:val="00C30FF2"/>
    <w:rsid w:val="00C31E5A"/>
    <w:rsid w:val="00C3419D"/>
    <w:rsid w:val="00C34238"/>
    <w:rsid w:val="00C34999"/>
    <w:rsid w:val="00C34FD9"/>
    <w:rsid w:val="00C35C77"/>
    <w:rsid w:val="00C35F87"/>
    <w:rsid w:val="00C373BC"/>
    <w:rsid w:val="00C404D8"/>
    <w:rsid w:val="00C41B16"/>
    <w:rsid w:val="00C43F33"/>
    <w:rsid w:val="00C5231A"/>
    <w:rsid w:val="00C54360"/>
    <w:rsid w:val="00C54AC6"/>
    <w:rsid w:val="00C56699"/>
    <w:rsid w:val="00C56A92"/>
    <w:rsid w:val="00C56BAB"/>
    <w:rsid w:val="00C57497"/>
    <w:rsid w:val="00C57957"/>
    <w:rsid w:val="00C57EAD"/>
    <w:rsid w:val="00C6074D"/>
    <w:rsid w:val="00C60E0B"/>
    <w:rsid w:val="00C6104D"/>
    <w:rsid w:val="00C61E93"/>
    <w:rsid w:val="00C63599"/>
    <w:rsid w:val="00C63D24"/>
    <w:rsid w:val="00C64622"/>
    <w:rsid w:val="00C646BF"/>
    <w:rsid w:val="00C64DD1"/>
    <w:rsid w:val="00C64EC7"/>
    <w:rsid w:val="00C668F5"/>
    <w:rsid w:val="00C66C1D"/>
    <w:rsid w:val="00C66F7F"/>
    <w:rsid w:val="00C678D3"/>
    <w:rsid w:val="00C7026A"/>
    <w:rsid w:val="00C7149A"/>
    <w:rsid w:val="00C7184F"/>
    <w:rsid w:val="00C72EFA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577D"/>
    <w:rsid w:val="00C8646C"/>
    <w:rsid w:val="00C86547"/>
    <w:rsid w:val="00C87A03"/>
    <w:rsid w:val="00C91AD5"/>
    <w:rsid w:val="00C9348B"/>
    <w:rsid w:val="00C95A2E"/>
    <w:rsid w:val="00C963B7"/>
    <w:rsid w:val="00CA02A5"/>
    <w:rsid w:val="00CA0B76"/>
    <w:rsid w:val="00CA1D45"/>
    <w:rsid w:val="00CA28B7"/>
    <w:rsid w:val="00CA4D92"/>
    <w:rsid w:val="00CA73C2"/>
    <w:rsid w:val="00CA7981"/>
    <w:rsid w:val="00CB0033"/>
    <w:rsid w:val="00CB14BD"/>
    <w:rsid w:val="00CB1E2C"/>
    <w:rsid w:val="00CB24AE"/>
    <w:rsid w:val="00CB2A99"/>
    <w:rsid w:val="00CB2BF8"/>
    <w:rsid w:val="00CC6B62"/>
    <w:rsid w:val="00CD0659"/>
    <w:rsid w:val="00CD1D49"/>
    <w:rsid w:val="00CD49EF"/>
    <w:rsid w:val="00CD4A75"/>
    <w:rsid w:val="00CE0287"/>
    <w:rsid w:val="00CE2955"/>
    <w:rsid w:val="00CE3754"/>
    <w:rsid w:val="00CE4605"/>
    <w:rsid w:val="00CE52DE"/>
    <w:rsid w:val="00CE617B"/>
    <w:rsid w:val="00CE61DC"/>
    <w:rsid w:val="00CE6A7F"/>
    <w:rsid w:val="00CE72B4"/>
    <w:rsid w:val="00CE73B9"/>
    <w:rsid w:val="00CE7D13"/>
    <w:rsid w:val="00CF163F"/>
    <w:rsid w:val="00CF361B"/>
    <w:rsid w:val="00CF59A5"/>
    <w:rsid w:val="00D00C3E"/>
    <w:rsid w:val="00D04656"/>
    <w:rsid w:val="00D052AD"/>
    <w:rsid w:val="00D06323"/>
    <w:rsid w:val="00D110A3"/>
    <w:rsid w:val="00D1176F"/>
    <w:rsid w:val="00D11C57"/>
    <w:rsid w:val="00D126AB"/>
    <w:rsid w:val="00D14548"/>
    <w:rsid w:val="00D155D2"/>
    <w:rsid w:val="00D174C0"/>
    <w:rsid w:val="00D201DE"/>
    <w:rsid w:val="00D20AB3"/>
    <w:rsid w:val="00D20FD9"/>
    <w:rsid w:val="00D2282B"/>
    <w:rsid w:val="00D25A08"/>
    <w:rsid w:val="00D261C8"/>
    <w:rsid w:val="00D26873"/>
    <w:rsid w:val="00D30158"/>
    <w:rsid w:val="00D31B07"/>
    <w:rsid w:val="00D33BBE"/>
    <w:rsid w:val="00D367EF"/>
    <w:rsid w:val="00D37EB8"/>
    <w:rsid w:val="00D41A59"/>
    <w:rsid w:val="00D41CD4"/>
    <w:rsid w:val="00D41ED6"/>
    <w:rsid w:val="00D43BB2"/>
    <w:rsid w:val="00D4427B"/>
    <w:rsid w:val="00D4574C"/>
    <w:rsid w:val="00D4707E"/>
    <w:rsid w:val="00D47432"/>
    <w:rsid w:val="00D50B77"/>
    <w:rsid w:val="00D57732"/>
    <w:rsid w:val="00D60C1C"/>
    <w:rsid w:val="00D6211D"/>
    <w:rsid w:val="00D62236"/>
    <w:rsid w:val="00D63A5E"/>
    <w:rsid w:val="00D646C5"/>
    <w:rsid w:val="00D67E22"/>
    <w:rsid w:val="00D70D73"/>
    <w:rsid w:val="00D72A2E"/>
    <w:rsid w:val="00D7417E"/>
    <w:rsid w:val="00D8000C"/>
    <w:rsid w:val="00D81765"/>
    <w:rsid w:val="00D86B3A"/>
    <w:rsid w:val="00D90E92"/>
    <w:rsid w:val="00D9243F"/>
    <w:rsid w:val="00D937B1"/>
    <w:rsid w:val="00D94542"/>
    <w:rsid w:val="00D96A30"/>
    <w:rsid w:val="00DA2294"/>
    <w:rsid w:val="00DA3C24"/>
    <w:rsid w:val="00DA482F"/>
    <w:rsid w:val="00DA4BF1"/>
    <w:rsid w:val="00DA5676"/>
    <w:rsid w:val="00DA6D83"/>
    <w:rsid w:val="00DB4613"/>
    <w:rsid w:val="00DB4743"/>
    <w:rsid w:val="00DB4830"/>
    <w:rsid w:val="00DB4DA0"/>
    <w:rsid w:val="00DB7164"/>
    <w:rsid w:val="00DB7FBA"/>
    <w:rsid w:val="00DC0BE9"/>
    <w:rsid w:val="00DC1122"/>
    <w:rsid w:val="00DC1423"/>
    <w:rsid w:val="00DC1A04"/>
    <w:rsid w:val="00DC1F63"/>
    <w:rsid w:val="00DC42E2"/>
    <w:rsid w:val="00DC4741"/>
    <w:rsid w:val="00DC4B3F"/>
    <w:rsid w:val="00DC4D96"/>
    <w:rsid w:val="00DC76E1"/>
    <w:rsid w:val="00DD1BDD"/>
    <w:rsid w:val="00DD2AD9"/>
    <w:rsid w:val="00DD2C05"/>
    <w:rsid w:val="00DD5679"/>
    <w:rsid w:val="00DE155A"/>
    <w:rsid w:val="00DE24F8"/>
    <w:rsid w:val="00DE2C4D"/>
    <w:rsid w:val="00DE2F65"/>
    <w:rsid w:val="00DE34C1"/>
    <w:rsid w:val="00DE3CC6"/>
    <w:rsid w:val="00DE440E"/>
    <w:rsid w:val="00DE4B57"/>
    <w:rsid w:val="00DE7D66"/>
    <w:rsid w:val="00DF1835"/>
    <w:rsid w:val="00DF4949"/>
    <w:rsid w:val="00DF6C37"/>
    <w:rsid w:val="00E017BC"/>
    <w:rsid w:val="00E04C51"/>
    <w:rsid w:val="00E1069B"/>
    <w:rsid w:val="00E109CD"/>
    <w:rsid w:val="00E10F12"/>
    <w:rsid w:val="00E119CD"/>
    <w:rsid w:val="00E121A7"/>
    <w:rsid w:val="00E129E9"/>
    <w:rsid w:val="00E13238"/>
    <w:rsid w:val="00E141CF"/>
    <w:rsid w:val="00E14FC3"/>
    <w:rsid w:val="00E15BD3"/>
    <w:rsid w:val="00E20B5C"/>
    <w:rsid w:val="00E21B3F"/>
    <w:rsid w:val="00E23DEB"/>
    <w:rsid w:val="00E25DA9"/>
    <w:rsid w:val="00E30335"/>
    <w:rsid w:val="00E30625"/>
    <w:rsid w:val="00E3706F"/>
    <w:rsid w:val="00E410AF"/>
    <w:rsid w:val="00E4143B"/>
    <w:rsid w:val="00E42979"/>
    <w:rsid w:val="00E42D35"/>
    <w:rsid w:val="00E445D6"/>
    <w:rsid w:val="00E44EC0"/>
    <w:rsid w:val="00E475F6"/>
    <w:rsid w:val="00E51E28"/>
    <w:rsid w:val="00E56277"/>
    <w:rsid w:val="00E56FFA"/>
    <w:rsid w:val="00E6085E"/>
    <w:rsid w:val="00E60FCD"/>
    <w:rsid w:val="00E62BFF"/>
    <w:rsid w:val="00E6557B"/>
    <w:rsid w:val="00E66AB8"/>
    <w:rsid w:val="00E7066A"/>
    <w:rsid w:val="00E70E11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6546"/>
    <w:rsid w:val="00E8682D"/>
    <w:rsid w:val="00E86FA7"/>
    <w:rsid w:val="00E90E34"/>
    <w:rsid w:val="00E916BB"/>
    <w:rsid w:val="00E9342C"/>
    <w:rsid w:val="00E93444"/>
    <w:rsid w:val="00E95038"/>
    <w:rsid w:val="00E96123"/>
    <w:rsid w:val="00E968A6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119"/>
    <w:rsid w:val="00EC03B9"/>
    <w:rsid w:val="00EC0E1A"/>
    <w:rsid w:val="00EC17BF"/>
    <w:rsid w:val="00EC2817"/>
    <w:rsid w:val="00EC3BF8"/>
    <w:rsid w:val="00EC472A"/>
    <w:rsid w:val="00EC47B0"/>
    <w:rsid w:val="00EC5180"/>
    <w:rsid w:val="00EC7E01"/>
    <w:rsid w:val="00ED0233"/>
    <w:rsid w:val="00ED04D4"/>
    <w:rsid w:val="00ED19BB"/>
    <w:rsid w:val="00ED3032"/>
    <w:rsid w:val="00ED3377"/>
    <w:rsid w:val="00ED4B1C"/>
    <w:rsid w:val="00ED4FD8"/>
    <w:rsid w:val="00ED6B61"/>
    <w:rsid w:val="00ED7F9D"/>
    <w:rsid w:val="00EE0640"/>
    <w:rsid w:val="00EE146B"/>
    <w:rsid w:val="00EE1562"/>
    <w:rsid w:val="00EE1BD7"/>
    <w:rsid w:val="00EE39FA"/>
    <w:rsid w:val="00EE3F17"/>
    <w:rsid w:val="00EE55F1"/>
    <w:rsid w:val="00EE580D"/>
    <w:rsid w:val="00EE6CA6"/>
    <w:rsid w:val="00EE710B"/>
    <w:rsid w:val="00EE7575"/>
    <w:rsid w:val="00EE7E7B"/>
    <w:rsid w:val="00EF05D1"/>
    <w:rsid w:val="00EF60CA"/>
    <w:rsid w:val="00EF7741"/>
    <w:rsid w:val="00F00B6A"/>
    <w:rsid w:val="00F00E57"/>
    <w:rsid w:val="00F01AAF"/>
    <w:rsid w:val="00F01C2D"/>
    <w:rsid w:val="00F03CD3"/>
    <w:rsid w:val="00F04C3F"/>
    <w:rsid w:val="00F07202"/>
    <w:rsid w:val="00F11686"/>
    <w:rsid w:val="00F116BA"/>
    <w:rsid w:val="00F13EF2"/>
    <w:rsid w:val="00F14E45"/>
    <w:rsid w:val="00F152E8"/>
    <w:rsid w:val="00F20BAF"/>
    <w:rsid w:val="00F2222A"/>
    <w:rsid w:val="00F22450"/>
    <w:rsid w:val="00F2475A"/>
    <w:rsid w:val="00F24BA9"/>
    <w:rsid w:val="00F25BB9"/>
    <w:rsid w:val="00F33B53"/>
    <w:rsid w:val="00F36F13"/>
    <w:rsid w:val="00F3752A"/>
    <w:rsid w:val="00F37EEB"/>
    <w:rsid w:val="00F37EF7"/>
    <w:rsid w:val="00F405A4"/>
    <w:rsid w:val="00F411F2"/>
    <w:rsid w:val="00F41A45"/>
    <w:rsid w:val="00F42BEB"/>
    <w:rsid w:val="00F459DF"/>
    <w:rsid w:val="00F504E8"/>
    <w:rsid w:val="00F506EA"/>
    <w:rsid w:val="00F51ACC"/>
    <w:rsid w:val="00F51D17"/>
    <w:rsid w:val="00F52248"/>
    <w:rsid w:val="00F53835"/>
    <w:rsid w:val="00F56DB9"/>
    <w:rsid w:val="00F57CE1"/>
    <w:rsid w:val="00F62E30"/>
    <w:rsid w:val="00F64B8F"/>
    <w:rsid w:val="00F671DC"/>
    <w:rsid w:val="00F67355"/>
    <w:rsid w:val="00F70648"/>
    <w:rsid w:val="00F72AF2"/>
    <w:rsid w:val="00F72BBB"/>
    <w:rsid w:val="00F774EA"/>
    <w:rsid w:val="00F77D4A"/>
    <w:rsid w:val="00F77EB8"/>
    <w:rsid w:val="00F803A9"/>
    <w:rsid w:val="00F807FC"/>
    <w:rsid w:val="00F83222"/>
    <w:rsid w:val="00F859AD"/>
    <w:rsid w:val="00F875E6"/>
    <w:rsid w:val="00F87A11"/>
    <w:rsid w:val="00F9109C"/>
    <w:rsid w:val="00F91294"/>
    <w:rsid w:val="00F91A37"/>
    <w:rsid w:val="00F93305"/>
    <w:rsid w:val="00F940E9"/>
    <w:rsid w:val="00F952FB"/>
    <w:rsid w:val="00F954B6"/>
    <w:rsid w:val="00F95DA9"/>
    <w:rsid w:val="00F97C15"/>
    <w:rsid w:val="00FA09CB"/>
    <w:rsid w:val="00FA11B8"/>
    <w:rsid w:val="00FA4E93"/>
    <w:rsid w:val="00FA7350"/>
    <w:rsid w:val="00FB0161"/>
    <w:rsid w:val="00FB0AC7"/>
    <w:rsid w:val="00FB1E92"/>
    <w:rsid w:val="00FB3A5E"/>
    <w:rsid w:val="00FB42FE"/>
    <w:rsid w:val="00FB4B01"/>
    <w:rsid w:val="00FB5007"/>
    <w:rsid w:val="00FB63AD"/>
    <w:rsid w:val="00FB6EDB"/>
    <w:rsid w:val="00FC04AB"/>
    <w:rsid w:val="00FC05B6"/>
    <w:rsid w:val="00FC17BA"/>
    <w:rsid w:val="00FD3652"/>
    <w:rsid w:val="00FD3DD8"/>
    <w:rsid w:val="00FD40BF"/>
    <w:rsid w:val="00FD4839"/>
    <w:rsid w:val="00FD722A"/>
    <w:rsid w:val="00FE1D1E"/>
    <w:rsid w:val="00FE2156"/>
    <w:rsid w:val="00FE3F0E"/>
    <w:rsid w:val="00FE4852"/>
    <w:rsid w:val="00FE4CB9"/>
    <w:rsid w:val="00FE7485"/>
    <w:rsid w:val="00FF1507"/>
    <w:rsid w:val="00FF241D"/>
    <w:rsid w:val="00FF2D51"/>
    <w:rsid w:val="00FF3AED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  <w:style w:type="paragraph" w:styleId="NoSpacing">
    <w:name w:val="No Spacing"/>
    <w:uiPriority w:val="1"/>
    <w:qFormat/>
    <w:rsid w:val="00B576B3"/>
    <w:pPr>
      <w:spacing w:after="0" w:line="240" w:lineRule="auto"/>
    </w:pPr>
  </w:style>
  <w:style w:type="paragraph" w:styleId="Revision">
    <w:name w:val="Revision"/>
    <w:hidden/>
    <w:uiPriority w:val="99"/>
    <w:semiHidden/>
    <w:rsid w:val="00871CDD"/>
    <w:pPr>
      <w:spacing w:after="0" w:line="240" w:lineRule="auto"/>
    </w:pPr>
  </w:style>
  <w:style w:type="table" w:styleId="TableGrid">
    <w:name w:val="Table Grid"/>
    <w:basedOn w:val="TableNormal"/>
    <w:uiPriority w:val="39"/>
    <w:rsid w:val="00F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4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2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8F07-AFB1-46A5-9A0E-868291F2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2022-08-05T17:22:00Z</dcterms:created>
  <dcterms:modified xsi:type="dcterms:W3CDTF">2022-08-05T17:22:00Z</dcterms:modified>
</cp:coreProperties>
</file>