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9460" w14:textId="0D1B951C" w:rsidR="00C64EC7" w:rsidRPr="00C83634" w:rsidRDefault="00C64EC7" w:rsidP="00F95DA9">
      <w:pPr>
        <w:spacing w:after="0" w:line="240" w:lineRule="auto"/>
        <w:jc w:val="center"/>
        <w:rPr>
          <w:rFonts w:ascii="Times New Roman" w:eastAsia="Times New Roman" w:hAnsi="Times New Roman" w:cs="Times New Roman"/>
          <w:b/>
          <w:sz w:val="35"/>
          <w:szCs w:val="35"/>
        </w:rPr>
      </w:pPr>
      <w:r w:rsidRPr="00C83634">
        <w:rPr>
          <w:rFonts w:ascii="Times New Roman" w:eastAsia="Times New Roman" w:hAnsi="Times New Roman" w:cs="Times New Roman"/>
          <w:b/>
          <w:sz w:val="35"/>
          <w:szCs w:val="35"/>
        </w:rPr>
        <w:t>Manufacturing Innovation Advisory B</w:t>
      </w:r>
      <w:r w:rsidR="00EE1562">
        <w:rPr>
          <w:rFonts w:ascii="Times New Roman" w:eastAsia="Times New Roman" w:hAnsi="Times New Roman" w:cs="Times New Roman"/>
          <w:b/>
          <w:sz w:val="35"/>
          <w:szCs w:val="35"/>
        </w:rPr>
        <w:t>o</w:t>
      </w:r>
      <w:r w:rsidRPr="00C83634">
        <w:rPr>
          <w:rFonts w:ascii="Times New Roman" w:eastAsia="Times New Roman" w:hAnsi="Times New Roman" w:cs="Times New Roman"/>
          <w:b/>
          <w:sz w:val="35"/>
          <w:szCs w:val="35"/>
        </w:rPr>
        <w:t>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EDAD0C1" w14:textId="3DA16554" w:rsidR="00C12396" w:rsidRPr="00840322" w:rsidRDefault="00A55FFC" w:rsidP="00840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20</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840322">
        <w:rPr>
          <w:rFonts w:ascii="Times New Roman" w:eastAsia="Times New Roman" w:hAnsi="Times New Roman" w:cs="Times New Roman"/>
          <w:sz w:val="24"/>
          <w:szCs w:val="24"/>
        </w:rPr>
        <w:t>2</w:t>
      </w:r>
      <w:r w:rsidR="007656DA">
        <w:rPr>
          <w:rFonts w:ascii="Times New Roman" w:eastAsia="Times New Roman" w:hAnsi="Times New Roman" w:cs="Times New Roman"/>
          <w:sz w:val="24"/>
          <w:szCs w:val="24"/>
        </w:rPr>
        <w:t>2</w:t>
      </w:r>
    </w:p>
    <w:p w14:paraId="3DCC04DA" w14:textId="2BE0FCA6" w:rsidR="00C64EC7" w:rsidRPr="00C83634" w:rsidRDefault="00C12396"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A7763E" w:rsidRPr="00C83634">
        <w:rPr>
          <w:rFonts w:ascii="Times New Roman" w:eastAsia="Times New Roman" w:hAnsi="Times New Roman" w:cs="Times New Roman"/>
          <w:sz w:val="24"/>
          <w:szCs w:val="24"/>
        </w:rPr>
        <w:t>-</w:t>
      </w:r>
      <w:r w:rsidR="00AB2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00A7763E" w:rsidRPr="00C83634">
        <w:rPr>
          <w:rFonts w:ascii="Times New Roman" w:eastAsia="Times New Roman" w:hAnsi="Times New Roman" w:cs="Times New Roman"/>
          <w:sz w:val="24"/>
          <w:szCs w:val="24"/>
        </w:rPr>
        <w:t>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16FE0F65" w14:textId="77777777" w:rsidR="00B00456" w:rsidRDefault="00B00456" w:rsidP="00C64EC7">
      <w:pPr>
        <w:spacing w:after="0" w:line="240" w:lineRule="auto"/>
        <w:jc w:val="center"/>
        <w:rPr>
          <w:rFonts w:ascii="Times New Roman" w:eastAsia="Times New Roman" w:hAnsi="Times New Roman" w:cs="Times New Roman"/>
          <w:sz w:val="24"/>
          <w:szCs w:val="24"/>
        </w:rPr>
      </w:pPr>
    </w:p>
    <w:p w14:paraId="10DC0B69" w14:textId="24F665B0"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76D8013F"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7656DA">
        <w:rPr>
          <w:rFonts w:ascii="Times New Roman" w:hAnsi="Times New Roman" w:cs="Times New Roman"/>
          <w:sz w:val="24"/>
          <w:szCs w:val="24"/>
        </w:rPr>
        <w:t xml:space="preserve">Paul Lavoie, </w:t>
      </w:r>
      <w:bookmarkStart w:id="0" w:name="_Hlk117170470"/>
      <w:r w:rsidR="00904657">
        <w:rPr>
          <w:rFonts w:ascii="Times New Roman" w:hAnsi="Times New Roman" w:cs="Times New Roman"/>
          <w:sz w:val="24"/>
          <w:szCs w:val="24"/>
        </w:rPr>
        <w:t>Kelli Vallieres</w:t>
      </w:r>
      <w:bookmarkEnd w:id="0"/>
      <w:r w:rsidR="00904657">
        <w:rPr>
          <w:rFonts w:ascii="Times New Roman" w:hAnsi="Times New Roman" w:cs="Times New Roman"/>
          <w:sz w:val="24"/>
          <w:szCs w:val="24"/>
        </w:rPr>
        <w:t xml:space="preserve">, </w:t>
      </w:r>
      <w:r w:rsidR="00E938B4">
        <w:rPr>
          <w:rFonts w:ascii="Times New Roman" w:hAnsi="Times New Roman" w:cs="Times New Roman"/>
          <w:sz w:val="24"/>
          <w:szCs w:val="24"/>
        </w:rPr>
        <w:t xml:space="preserve">Don </w:t>
      </w:r>
      <w:proofErr w:type="spellStart"/>
      <w:r w:rsidR="00E938B4">
        <w:rPr>
          <w:rFonts w:ascii="Times New Roman" w:hAnsi="Times New Roman" w:cs="Times New Roman"/>
          <w:sz w:val="24"/>
          <w:szCs w:val="24"/>
        </w:rPr>
        <w:t>Balducci</w:t>
      </w:r>
      <w:proofErr w:type="spellEnd"/>
      <w:r w:rsidR="00E938B4">
        <w:rPr>
          <w:rFonts w:ascii="Times New Roman" w:hAnsi="Times New Roman" w:cs="Times New Roman"/>
          <w:sz w:val="24"/>
          <w:szCs w:val="24"/>
        </w:rPr>
        <w:t xml:space="preserve">, </w:t>
      </w:r>
      <w:r w:rsidR="00EE7E7B">
        <w:rPr>
          <w:rFonts w:ascii="Times New Roman" w:hAnsi="Times New Roman" w:cs="Times New Roman"/>
          <w:sz w:val="24"/>
          <w:szCs w:val="24"/>
        </w:rPr>
        <w:t xml:space="preserve">Colin Cooper, </w:t>
      </w:r>
      <w:r w:rsidR="007656DA">
        <w:rPr>
          <w:rFonts w:ascii="Times New Roman" w:hAnsi="Times New Roman" w:cs="Times New Roman"/>
          <w:sz w:val="24"/>
          <w:szCs w:val="24"/>
        </w:rPr>
        <w:t>John Z</w:t>
      </w:r>
      <w:r w:rsidR="003E78C8">
        <w:rPr>
          <w:rFonts w:ascii="Times New Roman" w:hAnsi="Times New Roman" w:cs="Times New Roman"/>
          <w:sz w:val="24"/>
          <w:szCs w:val="24"/>
        </w:rPr>
        <w:t>o</w:t>
      </w:r>
      <w:r w:rsidR="007656DA">
        <w:rPr>
          <w:rFonts w:ascii="Times New Roman" w:hAnsi="Times New Roman" w:cs="Times New Roman"/>
          <w:sz w:val="24"/>
          <w:szCs w:val="24"/>
        </w:rPr>
        <w:t xml:space="preserve">ldy, </w:t>
      </w:r>
      <w:r w:rsidR="00EE7E7B">
        <w:rPr>
          <w:rFonts w:ascii="Times New Roman" w:hAnsi="Times New Roman" w:cs="Times New Roman"/>
          <w:sz w:val="24"/>
          <w:szCs w:val="24"/>
        </w:rPr>
        <w:t>Chris DiPentima</w:t>
      </w:r>
      <w:r w:rsidR="00E938B4">
        <w:rPr>
          <w:rFonts w:ascii="Times New Roman" w:hAnsi="Times New Roman" w:cs="Times New Roman"/>
          <w:sz w:val="24"/>
          <w:szCs w:val="24"/>
        </w:rPr>
        <w:t xml:space="preserve">, </w:t>
      </w:r>
      <w:bookmarkStart w:id="1" w:name="_Hlk117170903"/>
      <w:r w:rsidR="00E938B4">
        <w:rPr>
          <w:rFonts w:ascii="Times New Roman" w:hAnsi="Times New Roman" w:cs="Times New Roman"/>
          <w:sz w:val="24"/>
          <w:szCs w:val="24"/>
        </w:rPr>
        <w:t>Mike Rocheleau</w:t>
      </w:r>
      <w:bookmarkEnd w:id="1"/>
    </w:p>
    <w:p w14:paraId="140A2D99" w14:textId="193D46CE"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bookmarkStart w:id="2" w:name="_Hlk106282625"/>
      <w:r w:rsidR="00E938B4" w:rsidRPr="00E938B4">
        <w:rPr>
          <w:rFonts w:ascii="Times New Roman" w:hAnsi="Times New Roman" w:cs="Times New Roman"/>
          <w:sz w:val="24"/>
          <w:szCs w:val="24"/>
        </w:rPr>
        <w:t xml:space="preserve">Mark </w:t>
      </w:r>
      <w:bookmarkStart w:id="3" w:name="_Hlk101441914"/>
      <w:r w:rsidR="00E938B4" w:rsidRPr="00E938B4">
        <w:rPr>
          <w:rFonts w:ascii="Times New Roman" w:hAnsi="Times New Roman" w:cs="Times New Roman"/>
          <w:sz w:val="24"/>
          <w:szCs w:val="24"/>
        </w:rPr>
        <w:t>Burzynski</w:t>
      </w:r>
      <w:bookmarkEnd w:id="2"/>
      <w:bookmarkEnd w:id="3"/>
      <w:r w:rsidR="00E938B4">
        <w:rPr>
          <w:rFonts w:ascii="Times New Roman" w:hAnsi="Times New Roman" w:cs="Times New Roman"/>
          <w:sz w:val="24"/>
          <w:szCs w:val="24"/>
        </w:rPr>
        <w:t xml:space="preserve">, </w:t>
      </w:r>
      <w:r w:rsidR="006D5676">
        <w:rPr>
          <w:rFonts w:ascii="Times New Roman" w:hAnsi="Times New Roman" w:cs="Times New Roman"/>
          <w:sz w:val="24"/>
          <w:szCs w:val="24"/>
        </w:rPr>
        <w:t xml:space="preserve">Emir Redzic, </w:t>
      </w:r>
      <w:r w:rsidR="004C7415" w:rsidRPr="004C7415">
        <w:rPr>
          <w:rFonts w:ascii="Times New Roman" w:hAnsi="Times New Roman" w:cs="Times New Roman"/>
          <w:sz w:val="24"/>
          <w:szCs w:val="24"/>
        </w:rPr>
        <w:t>Beverlee Dacey</w:t>
      </w:r>
      <w:r w:rsidR="00AA1F28">
        <w:rPr>
          <w:rFonts w:ascii="Times New Roman" w:hAnsi="Times New Roman" w:cs="Times New Roman"/>
          <w:sz w:val="24"/>
          <w:szCs w:val="24"/>
        </w:rPr>
        <w:t xml:space="preserve">, </w:t>
      </w:r>
      <w:r w:rsidR="00AA1F28" w:rsidRPr="00AA1F28">
        <w:rPr>
          <w:rFonts w:ascii="Times New Roman" w:hAnsi="Times New Roman" w:cs="Times New Roman"/>
          <w:sz w:val="24"/>
          <w:szCs w:val="24"/>
        </w:rPr>
        <w:t>Raquel Rivera</w:t>
      </w:r>
    </w:p>
    <w:p w14:paraId="65840D03" w14:textId="4DE006DB" w:rsidR="00355024" w:rsidRPr="00AA4CAA" w:rsidRDefault="00C1239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Quorum: </w:t>
      </w:r>
      <w:r w:rsidR="00A658B8">
        <w:rPr>
          <w:rFonts w:ascii="Times New Roman" w:hAnsi="Times New Roman" w:cs="Times New Roman"/>
          <w:sz w:val="24"/>
          <w:szCs w:val="24"/>
        </w:rPr>
        <w:t xml:space="preserve"> </w:t>
      </w:r>
      <w:r>
        <w:rPr>
          <w:rFonts w:ascii="Times New Roman" w:hAnsi="Times New Roman" w:cs="Times New Roman"/>
          <w:sz w:val="24"/>
          <w:szCs w:val="24"/>
        </w:rPr>
        <w:t>Yes</w:t>
      </w:r>
    </w:p>
    <w:p w14:paraId="6C748D5A" w14:textId="55A86288" w:rsidR="00FE4852" w:rsidRPr="003F5908" w:rsidRDefault="00DC1F63" w:rsidP="003F5908">
      <w:pPr>
        <w:pStyle w:val="ListParagraph"/>
        <w:numPr>
          <w:ilvl w:val="0"/>
          <w:numId w:val="1"/>
        </w:numPr>
        <w:spacing w:after="0" w:line="240" w:lineRule="auto"/>
        <w:rPr>
          <w:rFonts w:ascii="Times New Roman" w:hAnsi="Times New Roman" w:cs="Times New Roman"/>
          <w:sz w:val="24"/>
          <w:szCs w:val="24"/>
        </w:rPr>
      </w:pPr>
      <w:r w:rsidRPr="00B91176">
        <w:rPr>
          <w:rFonts w:ascii="Times New Roman" w:hAnsi="Times New Roman" w:cs="Times New Roman"/>
          <w:sz w:val="24"/>
          <w:szCs w:val="24"/>
        </w:rPr>
        <w:t>Stakeholders</w:t>
      </w:r>
      <w:r w:rsidR="0043545A">
        <w:rPr>
          <w:rFonts w:ascii="Times New Roman" w:hAnsi="Times New Roman" w:cs="Times New Roman"/>
          <w:sz w:val="24"/>
          <w:szCs w:val="24"/>
        </w:rPr>
        <w:t xml:space="preserve"> &amp; Guests</w:t>
      </w:r>
      <w:r w:rsidRPr="00B91176">
        <w:rPr>
          <w:rFonts w:ascii="Times New Roman" w:hAnsi="Times New Roman" w:cs="Times New Roman"/>
          <w:sz w:val="24"/>
          <w:szCs w:val="24"/>
        </w:rPr>
        <w:t>:</w:t>
      </w:r>
      <w:r w:rsidR="00A658B8">
        <w:rPr>
          <w:rFonts w:ascii="Times New Roman" w:hAnsi="Times New Roman" w:cs="Times New Roman"/>
          <w:sz w:val="24"/>
          <w:szCs w:val="24"/>
        </w:rPr>
        <w:t xml:space="preserve"> </w:t>
      </w:r>
      <w:r w:rsidR="004414C0" w:rsidRPr="00B91176">
        <w:rPr>
          <w:rFonts w:ascii="Times New Roman" w:hAnsi="Times New Roman" w:cs="Times New Roman"/>
          <w:sz w:val="24"/>
          <w:szCs w:val="24"/>
        </w:rPr>
        <w:t xml:space="preserve"> </w:t>
      </w:r>
      <w:r w:rsidR="00B37506">
        <w:rPr>
          <w:rFonts w:ascii="Times New Roman" w:hAnsi="Times New Roman" w:cs="Times New Roman"/>
          <w:sz w:val="24"/>
          <w:szCs w:val="24"/>
        </w:rPr>
        <w:t xml:space="preserve">Bernice Zampano (DOL), </w:t>
      </w:r>
      <w:r w:rsidR="00923653">
        <w:rPr>
          <w:rFonts w:ascii="Times New Roman" w:hAnsi="Times New Roman" w:cs="Times New Roman"/>
          <w:sz w:val="24"/>
          <w:szCs w:val="24"/>
        </w:rPr>
        <w:t xml:space="preserve">Ron Angelo </w:t>
      </w:r>
      <w:r w:rsidR="00F33B53" w:rsidRPr="00B91176">
        <w:rPr>
          <w:rFonts w:ascii="Times New Roman" w:hAnsi="Times New Roman" w:cs="Times New Roman"/>
          <w:sz w:val="24"/>
          <w:szCs w:val="24"/>
        </w:rPr>
        <w:t xml:space="preserve">(CCAT), </w:t>
      </w:r>
      <w:r w:rsidR="002417CB">
        <w:rPr>
          <w:rFonts w:ascii="Times New Roman" w:hAnsi="Times New Roman" w:cs="Times New Roman"/>
          <w:sz w:val="24"/>
          <w:szCs w:val="24"/>
        </w:rPr>
        <w:t xml:space="preserve">Paul Striebel (CCAT), </w:t>
      </w:r>
      <w:r w:rsidR="00E85336">
        <w:rPr>
          <w:rFonts w:ascii="Times New Roman" w:hAnsi="Times New Roman" w:cs="Times New Roman"/>
          <w:sz w:val="24"/>
          <w:szCs w:val="24"/>
        </w:rPr>
        <w:t>J</w:t>
      </w:r>
      <w:r w:rsidR="00B37506">
        <w:rPr>
          <w:rFonts w:ascii="Times New Roman" w:hAnsi="Times New Roman" w:cs="Times New Roman"/>
          <w:sz w:val="24"/>
          <w:szCs w:val="24"/>
        </w:rPr>
        <w:t xml:space="preserve">ohn Glidden </w:t>
      </w:r>
      <w:r w:rsidR="00E85336">
        <w:rPr>
          <w:rFonts w:ascii="Times New Roman" w:hAnsi="Times New Roman" w:cs="Times New Roman"/>
          <w:sz w:val="24"/>
          <w:szCs w:val="24"/>
        </w:rPr>
        <w:t xml:space="preserve">(CCAT), </w:t>
      </w:r>
      <w:r w:rsidR="00AA1F28">
        <w:rPr>
          <w:rFonts w:ascii="Times New Roman" w:hAnsi="Times New Roman" w:cs="Times New Roman"/>
          <w:sz w:val="24"/>
          <w:szCs w:val="24"/>
        </w:rPr>
        <w:t xml:space="preserve">Joe Wysocki (CCAT), </w:t>
      </w:r>
      <w:r w:rsidR="009B00D0" w:rsidRPr="009B00D0">
        <w:rPr>
          <w:rFonts w:ascii="Times New Roman" w:hAnsi="Times New Roman" w:cs="Times New Roman"/>
          <w:sz w:val="24"/>
          <w:szCs w:val="24"/>
        </w:rPr>
        <w:t xml:space="preserve">Beatriz Gutierrez (CONNSTEP), </w:t>
      </w:r>
      <w:r w:rsidR="00F87A11">
        <w:rPr>
          <w:rFonts w:ascii="Times New Roman" w:hAnsi="Times New Roman" w:cs="Times New Roman"/>
          <w:sz w:val="24"/>
          <w:szCs w:val="24"/>
        </w:rPr>
        <w:t xml:space="preserve">Mike Stimson (CONNSTEP), </w:t>
      </w:r>
      <w:r w:rsidR="00AA1F28">
        <w:rPr>
          <w:rFonts w:ascii="Times New Roman" w:hAnsi="Times New Roman" w:cs="Times New Roman"/>
          <w:sz w:val="24"/>
          <w:szCs w:val="24"/>
        </w:rPr>
        <w:t>Jeff Ors</w:t>
      </w:r>
      <w:r w:rsidR="006D3050">
        <w:rPr>
          <w:rFonts w:ascii="Times New Roman" w:hAnsi="Times New Roman" w:cs="Times New Roman"/>
          <w:sz w:val="24"/>
          <w:szCs w:val="24"/>
        </w:rPr>
        <w:t>z</w:t>
      </w:r>
      <w:r w:rsidR="00AA1F28">
        <w:rPr>
          <w:rFonts w:ascii="Times New Roman" w:hAnsi="Times New Roman" w:cs="Times New Roman"/>
          <w:sz w:val="24"/>
          <w:szCs w:val="24"/>
        </w:rPr>
        <w:t xml:space="preserve">ak (CONNSTEP), </w:t>
      </w:r>
      <w:r w:rsidR="001E6506">
        <w:rPr>
          <w:rFonts w:ascii="Times New Roman" w:hAnsi="Times New Roman" w:cs="Times New Roman"/>
          <w:sz w:val="24"/>
          <w:szCs w:val="24"/>
        </w:rPr>
        <w:t xml:space="preserve">Leigh Appleby (CSCU), </w:t>
      </w:r>
      <w:r w:rsidR="00AA1F28">
        <w:rPr>
          <w:rFonts w:ascii="Times New Roman" w:hAnsi="Times New Roman" w:cs="Times New Roman"/>
          <w:sz w:val="24"/>
          <w:szCs w:val="24"/>
        </w:rPr>
        <w:t xml:space="preserve">Jim Frawley (Adams &amp; Knight), </w:t>
      </w:r>
      <w:r w:rsidR="00B50324" w:rsidRPr="00B50324">
        <w:rPr>
          <w:rFonts w:ascii="Times New Roman" w:hAnsi="Times New Roman" w:cs="Times New Roman"/>
          <w:sz w:val="24"/>
          <w:szCs w:val="24"/>
        </w:rPr>
        <w:t>Mary Bidwell (CSCU), Richard Dupont (CSCU)</w:t>
      </w:r>
      <w:r w:rsidR="00AA1F28">
        <w:rPr>
          <w:rFonts w:ascii="Times New Roman" w:hAnsi="Times New Roman" w:cs="Times New Roman"/>
          <w:sz w:val="24"/>
          <w:szCs w:val="24"/>
        </w:rPr>
        <w:t xml:space="preserve">, Ashley Zane (CBIA), Laurie </w:t>
      </w:r>
      <w:proofErr w:type="spellStart"/>
      <w:r w:rsidR="00AA1F28">
        <w:rPr>
          <w:rFonts w:ascii="Times New Roman" w:hAnsi="Times New Roman" w:cs="Times New Roman"/>
          <w:sz w:val="24"/>
          <w:szCs w:val="24"/>
        </w:rPr>
        <w:t>Surprenant</w:t>
      </w:r>
      <w:proofErr w:type="spellEnd"/>
      <w:r w:rsidR="00AA1F28">
        <w:rPr>
          <w:rFonts w:ascii="Times New Roman" w:hAnsi="Times New Roman" w:cs="Times New Roman"/>
          <w:sz w:val="24"/>
          <w:szCs w:val="24"/>
        </w:rPr>
        <w:t xml:space="preserve"> (Leaps &amp; Bones</w:t>
      </w:r>
      <w:r w:rsidR="0064078E">
        <w:rPr>
          <w:rFonts w:ascii="Times New Roman" w:hAnsi="Times New Roman" w:cs="Times New Roman"/>
          <w:sz w:val="24"/>
          <w:szCs w:val="24"/>
        </w:rPr>
        <w:t xml:space="preserve"> LLC</w:t>
      </w:r>
      <w:r w:rsidR="00AA1F28">
        <w:rPr>
          <w:rFonts w:ascii="Times New Roman" w:hAnsi="Times New Roman" w:cs="Times New Roman"/>
          <w:sz w:val="24"/>
          <w:szCs w:val="24"/>
        </w:rPr>
        <w:t>)</w:t>
      </w:r>
    </w:p>
    <w:p w14:paraId="294231D2" w14:textId="274E190A" w:rsidR="00FE4852" w:rsidRPr="00A83DE3" w:rsidRDefault="00FE4852" w:rsidP="00FE4852">
      <w:pPr>
        <w:pStyle w:val="ListParagraph"/>
        <w:numPr>
          <w:ilvl w:val="0"/>
          <w:numId w:val="1"/>
        </w:num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 xml:space="preserve">DECD Staff:  </w:t>
      </w:r>
      <w:r w:rsidR="008F10BC">
        <w:rPr>
          <w:rFonts w:ascii="Times New Roman" w:hAnsi="Times New Roman" w:cs="Times New Roman"/>
          <w:sz w:val="24"/>
          <w:szCs w:val="24"/>
        </w:rPr>
        <w:t xml:space="preserve">Michelle Hall, </w:t>
      </w:r>
      <w:r w:rsidRPr="00A83DE3">
        <w:rPr>
          <w:rFonts w:ascii="Times New Roman" w:hAnsi="Times New Roman" w:cs="Times New Roman"/>
          <w:sz w:val="24"/>
          <w:szCs w:val="24"/>
        </w:rPr>
        <w:t>Beth Trenchard</w:t>
      </w:r>
    </w:p>
    <w:p w14:paraId="5514E47F" w14:textId="7453DC2D" w:rsidR="003C2854" w:rsidRPr="003C2854" w:rsidRDefault="003C2854" w:rsidP="003C2854">
      <w:pPr>
        <w:spacing w:after="0" w:line="240" w:lineRule="auto"/>
        <w:rPr>
          <w:rFonts w:ascii="Times New Roman" w:hAnsi="Times New Roman" w:cs="Times New Roman"/>
          <w:b/>
          <w:color w:val="000000" w:themeColor="text1"/>
          <w:sz w:val="24"/>
          <w:szCs w:val="24"/>
          <w:u w:val="single"/>
        </w:rPr>
      </w:pPr>
    </w:p>
    <w:p w14:paraId="2989C279" w14:textId="77777777" w:rsidR="00DB4743" w:rsidRDefault="00DB4743" w:rsidP="00160F83">
      <w:pPr>
        <w:spacing w:after="0" w:line="360" w:lineRule="auto"/>
        <w:rPr>
          <w:rFonts w:ascii="Times New Roman" w:hAnsi="Times New Roman" w:cs="Times New Roman"/>
          <w:b/>
          <w:color w:val="000000" w:themeColor="text1"/>
          <w:sz w:val="24"/>
          <w:szCs w:val="24"/>
          <w:u w:val="single"/>
        </w:rPr>
      </w:pPr>
    </w:p>
    <w:p w14:paraId="166F9839" w14:textId="448B3590"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w:t>
      </w:r>
      <w:r w:rsidR="001C11BE">
        <w:rPr>
          <w:rFonts w:ascii="Times New Roman" w:hAnsi="Times New Roman" w:cs="Times New Roman"/>
          <w:b/>
          <w:color w:val="000000" w:themeColor="text1"/>
          <w:sz w:val="24"/>
          <w:szCs w:val="24"/>
          <w:u w:val="single"/>
        </w:rPr>
        <w:t xml:space="preserve"> </w:t>
      </w:r>
    </w:p>
    <w:p w14:paraId="522F8ACA" w14:textId="4A5987E2" w:rsidR="00A426BA" w:rsidRPr="00160F83" w:rsidRDefault="00774ABC"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w:t>
      </w:r>
      <w:r w:rsidR="00DD5679">
        <w:rPr>
          <w:rFonts w:ascii="Times New Roman" w:hAnsi="Times New Roman" w:cs="Times New Roman"/>
          <w:sz w:val="24"/>
          <w:szCs w:val="24"/>
        </w:rPr>
        <w:t xml:space="preserve">Lavoie </w:t>
      </w:r>
      <w:r w:rsidR="005214EC" w:rsidRPr="00160F83">
        <w:rPr>
          <w:rFonts w:ascii="Times New Roman" w:hAnsi="Times New Roman" w:cs="Times New Roman"/>
          <w:sz w:val="24"/>
          <w:szCs w:val="24"/>
        </w:rPr>
        <w:t xml:space="preserve">opened the meeting at </w:t>
      </w:r>
      <w:r w:rsidR="00106962">
        <w:rPr>
          <w:rFonts w:ascii="Times New Roman" w:hAnsi="Times New Roman" w:cs="Times New Roman"/>
          <w:sz w:val="24"/>
          <w:szCs w:val="24"/>
        </w:rPr>
        <w:t>1</w:t>
      </w:r>
      <w:r w:rsidR="00ED6B61" w:rsidRPr="00160F83">
        <w:rPr>
          <w:rFonts w:ascii="Times New Roman" w:hAnsi="Times New Roman" w:cs="Times New Roman"/>
          <w:sz w:val="24"/>
          <w:szCs w:val="24"/>
        </w:rPr>
        <w:t>:</w:t>
      </w:r>
      <w:r w:rsidR="003B52A0">
        <w:rPr>
          <w:rFonts w:ascii="Times New Roman" w:hAnsi="Times New Roman" w:cs="Times New Roman"/>
          <w:sz w:val="24"/>
          <w:szCs w:val="24"/>
        </w:rPr>
        <w:t>0</w:t>
      </w:r>
      <w:r w:rsidR="00AA1F28">
        <w:rPr>
          <w:rFonts w:ascii="Times New Roman" w:hAnsi="Times New Roman" w:cs="Times New Roman"/>
          <w:sz w:val="24"/>
          <w:szCs w:val="24"/>
        </w:rPr>
        <w:t>5</w:t>
      </w:r>
      <w:r w:rsidR="004F0194" w:rsidRPr="00160F83">
        <w:rPr>
          <w:rFonts w:ascii="Times New Roman" w:hAnsi="Times New Roman" w:cs="Times New Roman"/>
          <w:sz w:val="24"/>
          <w:szCs w:val="24"/>
        </w:rPr>
        <w:t xml:space="preserve"> </w:t>
      </w:r>
      <w:r w:rsidR="003B52A0">
        <w:rPr>
          <w:rFonts w:ascii="Times New Roman" w:hAnsi="Times New Roman" w:cs="Times New Roman"/>
          <w:sz w:val="24"/>
          <w:szCs w:val="24"/>
        </w:rPr>
        <w:t>P</w:t>
      </w:r>
      <w:r w:rsidR="004F0194" w:rsidRPr="00160F83">
        <w:rPr>
          <w:rFonts w:ascii="Times New Roman" w:hAnsi="Times New Roman" w:cs="Times New Roman"/>
          <w:sz w:val="24"/>
          <w:szCs w:val="24"/>
        </w:rPr>
        <w:t>M</w:t>
      </w:r>
      <w:r>
        <w:rPr>
          <w:rFonts w:ascii="Times New Roman" w:hAnsi="Times New Roman" w:cs="Times New Roman"/>
          <w:sz w:val="24"/>
          <w:szCs w:val="24"/>
        </w:rPr>
        <w:t>.</w:t>
      </w:r>
    </w:p>
    <w:p w14:paraId="04EC372F" w14:textId="77777777" w:rsidR="00281011" w:rsidRPr="005D7E06" w:rsidRDefault="00281011" w:rsidP="00160F83">
      <w:pPr>
        <w:spacing w:after="0" w:line="360" w:lineRule="auto"/>
        <w:rPr>
          <w:rFonts w:ascii="Times New Roman" w:hAnsi="Times New Roman" w:cs="Times New Roman"/>
          <w:bCs/>
          <w:color w:val="000000" w:themeColor="text1"/>
          <w:sz w:val="24"/>
          <w:szCs w:val="24"/>
        </w:rPr>
      </w:pPr>
    </w:p>
    <w:p w14:paraId="750DCAB5" w14:textId="69C00700"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r w:rsidR="00865E9C">
        <w:rPr>
          <w:rFonts w:ascii="Times New Roman" w:hAnsi="Times New Roman" w:cs="Times New Roman"/>
          <w:b/>
          <w:color w:val="000000" w:themeColor="text1"/>
          <w:sz w:val="24"/>
          <w:szCs w:val="24"/>
          <w:u w:val="single"/>
        </w:rPr>
        <w:t xml:space="preserve"> (Vote)</w:t>
      </w:r>
    </w:p>
    <w:p w14:paraId="1CF329D8" w14:textId="0E3C5803" w:rsidR="00AB0E87" w:rsidRPr="00AB0E87" w:rsidRDefault="00AA1F28" w:rsidP="00AB0E87">
      <w:pPr>
        <w:spacing w:after="0" w:line="360" w:lineRule="auto"/>
        <w:rPr>
          <w:rFonts w:ascii="Times New Roman" w:hAnsi="Times New Roman" w:cs="Times New Roman"/>
          <w:sz w:val="24"/>
          <w:szCs w:val="24"/>
        </w:rPr>
      </w:pPr>
      <w:r w:rsidRPr="00AA1F28">
        <w:rPr>
          <w:rFonts w:ascii="Times New Roman" w:hAnsi="Times New Roman" w:cs="Times New Roman"/>
          <w:sz w:val="24"/>
          <w:szCs w:val="24"/>
        </w:rPr>
        <w:t xml:space="preserve">Mike Rocheleau </w:t>
      </w:r>
      <w:r w:rsidR="00AB0E87" w:rsidRPr="00AB0E87">
        <w:rPr>
          <w:rFonts w:ascii="Times New Roman" w:hAnsi="Times New Roman" w:cs="Times New Roman"/>
          <w:sz w:val="24"/>
          <w:szCs w:val="24"/>
        </w:rPr>
        <w:t xml:space="preserve">moved to have the </w:t>
      </w:r>
      <w:r w:rsidR="00B37506">
        <w:rPr>
          <w:rFonts w:ascii="Times New Roman" w:hAnsi="Times New Roman" w:cs="Times New Roman"/>
          <w:sz w:val="24"/>
          <w:szCs w:val="24"/>
        </w:rPr>
        <w:t>August 18</w:t>
      </w:r>
      <w:r w:rsidR="003D06AE">
        <w:rPr>
          <w:rFonts w:ascii="Times New Roman" w:hAnsi="Times New Roman" w:cs="Times New Roman"/>
          <w:sz w:val="24"/>
          <w:szCs w:val="24"/>
        </w:rPr>
        <w:t>,</w:t>
      </w:r>
      <w:r w:rsidR="008100E7">
        <w:rPr>
          <w:rFonts w:ascii="Times New Roman" w:hAnsi="Times New Roman" w:cs="Times New Roman"/>
          <w:sz w:val="24"/>
          <w:szCs w:val="24"/>
        </w:rPr>
        <w:t xml:space="preserve"> </w:t>
      </w:r>
      <w:proofErr w:type="gramStart"/>
      <w:r w:rsidR="0062623E">
        <w:rPr>
          <w:rFonts w:ascii="Times New Roman" w:hAnsi="Times New Roman" w:cs="Times New Roman"/>
          <w:sz w:val="24"/>
          <w:szCs w:val="24"/>
        </w:rPr>
        <w:t>2022</w:t>
      </w:r>
      <w:proofErr w:type="gramEnd"/>
      <w:r w:rsidR="001028DC">
        <w:rPr>
          <w:rFonts w:ascii="Times New Roman" w:hAnsi="Times New Roman" w:cs="Times New Roman"/>
          <w:sz w:val="24"/>
          <w:szCs w:val="24"/>
        </w:rPr>
        <w:t xml:space="preserve"> </w:t>
      </w:r>
      <w:r w:rsidR="005D060B">
        <w:rPr>
          <w:rFonts w:ascii="Times New Roman" w:hAnsi="Times New Roman" w:cs="Times New Roman"/>
          <w:sz w:val="24"/>
          <w:szCs w:val="24"/>
        </w:rPr>
        <w:t xml:space="preserve">meeting </w:t>
      </w:r>
      <w:r w:rsidR="00AB0E87" w:rsidRPr="00AB0E87">
        <w:rPr>
          <w:rFonts w:ascii="Times New Roman" w:hAnsi="Times New Roman" w:cs="Times New Roman"/>
          <w:sz w:val="24"/>
          <w:szCs w:val="24"/>
        </w:rPr>
        <w:t xml:space="preserve">minutes approved.  </w:t>
      </w:r>
      <w:r w:rsidR="009D318C">
        <w:rPr>
          <w:rFonts w:ascii="Times New Roman" w:hAnsi="Times New Roman" w:cs="Times New Roman"/>
          <w:sz w:val="24"/>
          <w:szCs w:val="24"/>
        </w:rPr>
        <w:t>C</w:t>
      </w:r>
      <w:r>
        <w:rPr>
          <w:rFonts w:ascii="Times New Roman" w:hAnsi="Times New Roman" w:cs="Times New Roman"/>
          <w:sz w:val="24"/>
          <w:szCs w:val="24"/>
        </w:rPr>
        <w:t xml:space="preserve">olin Cooper </w:t>
      </w:r>
      <w:r w:rsidR="00AB0E87" w:rsidRPr="00AB0E87">
        <w:rPr>
          <w:rFonts w:ascii="Times New Roman" w:hAnsi="Times New Roman" w:cs="Times New Roman"/>
          <w:sz w:val="24"/>
          <w:szCs w:val="24"/>
        </w:rPr>
        <w:t xml:space="preserve">seconded the motion.  The motion passed unanimously. </w:t>
      </w:r>
    </w:p>
    <w:p w14:paraId="35C80E9E" w14:textId="7450CCAA" w:rsidR="00276759" w:rsidRDefault="00276759" w:rsidP="00160F83">
      <w:pPr>
        <w:spacing w:after="0" w:line="360" w:lineRule="auto"/>
        <w:rPr>
          <w:rFonts w:ascii="Times New Roman" w:hAnsi="Times New Roman" w:cs="Times New Roman"/>
          <w:sz w:val="24"/>
          <w:szCs w:val="24"/>
        </w:rPr>
      </w:pPr>
    </w:p>
    <w:p w14:paraId="5B31A43C" w14:textId="222527E5" w:rsidR="006D0D19" w:rsidRPr="006D0D19" w:rsidRDefault="006D0D19" w:rsidP="00D04656">
      <w:pPr>
        <w:spacing w:after="0" w:line="360" w:lineRule="auto"/>
        <w:rPr>
          <w:rFonts w:ascii="Times New Roman" w:hAnsi="Times New Roman" w:cs="Times New Roman"/>
          <w:bCs/>
          <w:sz w:val="24"/>
          <w:szCs w:val="24"/>
        </w:rPr>
      </w:pPr>
      <w:bookmarkStart w:id="4" w:name="_Hlk119343600"/>
      <w:bookmarkStart w:id="5" w:name="_Hlk117070169"/>
      <w:bookmarkStart w:id="6" w:name="_Hlk106174824"/>
      <w:r>
        <w:rPr>
          <w:rFonts w:ascii="Times New Roman" w:hAnsi="Times New Roman" w:cs="Times New Roman"/>
          <w:b/>
          <w:sz w:val="24"/>
          <w:szCs w:val="24"/>
          <w:u w:val="single"/>
        </w:rPr>
        <w:t xml:space="preserve">MIF Program </w:t>
      </w:r>
      <w:bookmarkEnd w:id="4"/>
      <w:r>
        <w:rPr>
          <w:rFonts w:ascii="Times New Roman" w:hAnsi="Times New Roman" w:cs="Times New Roman"/>
          <w:b/>
          <w:sz w:val="24"/>
          <w:szCs w:val="24"/>
          <w:u w:val="single"/>
        </w:rPr>
        <w:t xml:space="preserve">Changes (Vote) </w:t>
      </w:r>
    </w:p>
    <w:bookmarkEnd w:id="5"/>
    <w:p w14:paraId="618FCC75" w14:textId="3F594B9F" w:rsidR="0060240E" w:rsidRPr="0060240E" w:rsidRDefault="00164969" w:rsidP="0060240E">
      <w:pPr>
        <w:spacing w:after="0" w:line="360" w:lineRule="auto"/>
        <w:rPr>
          <w:rFonts w:ascii="Times New Roman" w:hAnsi="Times New Roman" w:cs="Times New Roman"/>
          <w:bCs/>
          <w:sz w:val="24"/>
          <w:szCs w:val="24"/>
        </w:rPr>
      </w:pPr>
      <w:r>
        <w:rPr>
          <w:rFonts w:ascii="Times New Roman" w:hAnsi="Times New Roman" w:cs="Times New Roman"/>
          <w:bCs/>
          <w:sz w:val="24"/>
          <w:szCs w:val="24"/>
        </w:rPr>
        <w:t>Ron Angelo</w:t>
      </w:r>
      <w:r w:rsidR="0089090B">
        <w:rPr>
          <w:rFonts w:ascii="Times New Roman" w:hAnsi="Times New Roman" w:cs="Times New Roman"/>
          <w:bCs/>
          <w:sz w:val="24"/>
          <w:szCs w:val="24"/>
        </w:rPr>
        <w:t xml:space="preserve"> informed the Board</w:t>
      </w:r>
      <w:r>
        <w:rPr>
          <w:rFonts w:ascii="Times New Roman" w:hAnsi="Times New Roman" w:cs="Times New Roman"/>
          <w:bCs/>
          <w:sz w:val="24"/>
          <w:szCs w:val="24"/>
        </w:rPr>
        <w:t xml:space="preserve"> that there is confusion regarding the eligibility requirements for the various MIF grant programs administered by CCAT due to the inconsistencies.  He requested increasing the threshold to 300 for all programs.  </w:t>
      </w:r>
      <w:bookmarkStart w:id="7" w:name="_Hlk119344217"/>
      <w:bookmarkStart w:id="8" w:name="_Hlk119343332"/>
      <w:r w:rsidR="0060240E" w:rsidRPr="0060240E">
        <w:rPr>
          <w:rFonts w:ascii="Times New Roman" w:hAnsi="Times New Roman" w:cs="Times New Roman"/>
          <w:bCs/>
          <w:sz w:val="24"/>
          <w:szCs w:val="24"/>
        </w:rPr>
        <w:t xml:space="preserve">A discussion ensued among Board members.  As a result of the discussion, the following was voted upon: </w:t>
      </w:r>
      <w:bookmarkEnd w:id="7"/>
    </w:p>
    <w:bookmarkEnd w:id="8"/>
    <w:p w14:paraId="2F05543D" w14:textId="64A38AEE" w:rsidR="00BC0C7D" w:rsidRDefault="00BC0C7D" w:rsidP="00BC0C7D">
      <w:pPr>
        <w:spacing w:after="0" w:line="360" w:lineRule="auto"/>
        <w:rPr>
          <w:rFonts w:ascii="Times New Roman" w:hAnsi="Times New Roman" w:cs="Times New Roman"/>
          <w:bCs/>
          <w:sz w:val="24"/>
          <w:szCs w:val="24"/>
        </w:rPr>
      </w:pPr>
    </w:p>
    <w:p w14:paraId="7687EECA" w14:textId="57E0B9F0" w:rsidR="00164969" w:rsidRDefault="00164969" w:rsidP="00BC0C7D">
      <w:pPr>
        <w:spacing w:after="0" w:line="360" w:lineRule="auto"/>
        <w:rPr>
          <w:rFonts w:ascii="Times New Roman" w:hAnsi="Times New Roman" w:cs="Times New Roman"/>
          <w:bCs/>
          <w:sz w:val="24"/>
          <w:szCs w:val="24"/>
        </w:rPr>
      </w:pPr>
    </w:p>
    <w:p w14:paraId="6349FE15" w14:textId="77777777" w:rsidR="00164969" w:rsidRPr="00BC0C7D" w:rsidRDefault="00164969" w:rsidP="00BC0C7D">
      <w:pPr>
        <w:spacing w:after="0" w:line="360" w:lineRule="auto"/>
        <w:rPr>
          <w:rFonts w:ascii="Times New Roman" w:hAnsi="Times New Roman" w:cs="Times New Roman"/>
          <w:bCs/>
          <w:sz w:val="24"/>
          <w:szCs w:val="24"/>
        </w:rPr>
      </w:pPr>
    </w:p>
    <w:p w14:paraId="1BB5A903" w14:textId="533CF126" w:rsidR="00EC26D7" w:rsidRDefault="002316C3" w:rsidP="002316C3">
      <w:pPr>
        <w:spacing w:after="0" w:line="360" w:lineRule="auto"/>
        <w:rPr>
          <w:rFonts w:ascii="Times New Roman" w:hAnsi="Times New Roman" w:cs="Times New Roman"/>
          <w:bCs/>
          <w:i/>
          <w:sz w:val="24"/>
          <w:szCs w:val="24"/>
        </w:rPr>
      </w:pPr>
      <w:bookmarkStart w:id="9" w:name="_Hlk117680275"/>
      <w:r w:rsidRPr="002316C3">
        <w:rPr>
          <w:rFonts w:ascii="Times New Roman" w:hAnsi="Times New Roman" w:cs="Times New Roman"/>
          <w:bCs/>
          <w:i/>
          <w:sz w:val="24"/>
          <w:szCs w:val="24"/>
        </w:rPr>
        <w:lastRenderedPageBreak/>
        <w:t xml:space="preserve">Approval to </w:t>
      </w:r>
      <w:r w:rsidR="00430C52">
        <w:rPr>
          <w:rFonts w:ascii="Times New Roman" w:hAnsi="Times New Roman" w:cs="Times New Roman"/>
          <w:bCs/>
          <w:i/>
          <w:sz w:val="24"/>
          <w:szCs w:val="24"/>
        </w:rPr>
        <w:t xml:space="preserve">increase the </w:t>
      </w:r>
      <w:r w:rsidR="00EC26D7">
        <w:rPr>
          <w:rFonts w:ascii="Times New Roman" w:hAnsi="Times New Roman" w:cs="Times New Roman"/>
          <w:bCs/>
          <w:i/>
          <w:sz w:val="24"/>
          <w:szCs w:val="24"/>
        </w:rPr>
        <w:t xml:space="preserve">eligible company size to a </w:t>
      </w:r>
      <w:r w:rsidR="00430C52">
        <w:rPr>
          <w:rFonts w:ascii="Times New Roman" w:hAnsi="Times New Roman" w:cs="Times New Roman"/>
          <w:bCs/>
          <w:i/>
          <w:sz w:val="24"/>
          <w:szCs w:val="24"/>
        </w:rPr>
        <w:t xml:space="preserve">maximum </w:t>
      </w:r>
      <w:r w:rsidR="00EC26D7">
        <w:rPr>
          <w:rFonts w:ascii="Times New Roman" w:hAnsi="Times New Roman" w:cs="Times New Roman"/>
          <w:bCs/>
          <w:i/>
          <w:sz w:val="24"/>
          <w:szCs w:val="24"/>
        </w:rPr>
        <w:t xml:space="preserve">of 300 employees </w:t>
      </w:r>
      <w:r w:rsidR="00430C52">
        <w:rPr>
          <w:rFonts w:ascii="Times New Roman" w:hAnsi="Times New Roman" w:cs="Times New Roman"/>
          <w:bCs/>
          <w:i/>
          <w:sz w:val="24"/>
          <w:szCs w:val="24"/>
        </w:rPr>
        <w:t xml:space="preserve">for participation in the Apprenticeship, </w:t>
      </w:r>
      <w:r w:rsidR="00015102">
        <w:rPr>
          <w:rFonts w:ascii="Times New Roman" w:hAnsi="Times New Roman" w:cs="Times New Roman"/>
          <w:bCs/>
          <w:i/>
          <w:sz w:val="24"/>
          <w:szCs w:val="24"/>
        </w:rPr>
        <w:t xml:space="preserve">SIRI </w:t>
      </w:r>
      <w:r w:rsidR="00EC26D7">
        <w:rPr>
          <w:rFonts w:ascii="Times New Roman" w:hAnsi="Times New Roman" w:cs="Times New Roman"/>
          <w:bCs/>
          <w:i/>
          <w:sz w:val="24"/>
          <w:szCs w:val="24"/>
        </w:rPr>
        <w:t>and CYBER Assistance</w:t>
      </w:r>
      <w:r w:rsidR="0063161C">
        <w:rPr>
          <w:rFonts w:ascii="Times New Roman" w:hAnsi="Times New Roman" w:cs="Times New Roman"/>
          <w:bCs/>
          <w:i/>
          <w:sz w:val="24"/>
          <w:szCs w:val="24"/>
        </w:rPr>
        <w:t>,</w:t>
      </w:r>
      <w:r w:rsidR="00EC26D7">
        <w:rPr>
          <w:rFonts w:ascii="Times New Roman" w:hAnsi="Times New Roman" w:cs="Times New Roman"/>
          <w:bCs/>
          <w:i/>
          <w:sz w:val="24"/>
          <w:szCs w:val="24"/>
        </w:rPr>
        <w:t xml:space="preserve"> </w:t>
      </w:r>
      <w:r w:rsidR="00015102">
        <w:rPr>
          <w:rFonts w:ascii="Times New Roman" w:hAnsi="Times New Roman" w:cs="Times New Roman"/>
          <w:bCs/>
          <w:i/>
          <w:sz w:val="24"/>
          <w:szCs w:val="24"/>
        </w:rPr>
        <w:t xml:space="preserve">and Engineering </w:t>
      </w:r>
      <w:r w:rsidR="00EC26D7">
        <w:rPr>
          <w:rFonts w:ascii="Times New Roman" w:hAnsi="Times New Roman" w:cs="Times New Roman"/>
          <w:bCs/>
          <w:i/>
          <w:sz w:val="24"/>
          <w:szCs w:val="24"/>
        </w:rPr>
        <w:t>I</w:t>
      </w:r>
      <w:r w:rsidR="00015102">
        <w:rPr>
          <w:rFonts w:ascii="Times New Roman" w:hAnsi="Times New Roman" w:cs="Times New Roman"/>
          <w:bCs/>
          <w:i/>
          <w:sz w:val="24"/>
          <w:szCs w:val="24"/>
        </w:rPr>
        <w:t>ntern programs</w:t>
      </w:r>
      <w:r w:rsidR="00EC26D7">
        <w:rPr>
          <w:rFonts w:ascii="Times New Roman" w:hAnsi="Times New Roman" w:cs="Times New Roman"/>
          <w:bCs/>
          <w:i/>
          <w:sz w:val="24"/>
          <w:szCs w:val="24"/>
        </w:rPr>
        <w:t xml:space="preserve"> and </w:t>
      </w:r>
      <w:bookmarkStart w:id="10" w:name="_Hlk117682291"/>
      <w:r w:rsidR="00EC26D7">
        <w:rPr>
          <w:rFonts w:ascii="Times New Roman" w:hAnsi="Times New Roman" w:cs="Times New Roman"/>
          <w:bCs/>
          <w:i/>
          <w:sz w:val="24"/>
          <w:szCs w:val="24"/>
        </w:rPr>
        <w:t>maintain the maximum of 100 employees for the Manufacturing Voucher Program.</w:t>
      </w:r>
      <w:r w:rsidR="00015102">
        <w:rPr>
          <w:rFonts w:ascii="Times New Roman" w:hAnsi="Times New Roman" w:cs="Times New Roman"/>
          <w:bCs/>
          <w:i/>
          <w:sz w:val="24"/>
          <w:szCs w:val="24"/>
        </w:rPr>
        <w:t xml:space="preserve"> </w:t>
      </w:r>
    </w:p>
    <w:bookmarkEnd w:id="9"/>
    <w:p w14:paraId="73A132A3" w14:textId="42FBA97D" w:rsidR="00EC26D7" w:rsidRPr="00EC26D7" w:rsidRDefault="00EC26D7" w:rsidP="00EC26D7">
      <w:pPr>
        <w:spacing w:after="0" w:line="360" w:lineRule="auto"/>
        <w:rPr>
          <w:rFonts w:ascii="Times New Roman" w:hAnsi="Times New Roman" w:cs="Times New Roman"/>
          <w:iCs/>
          <w:sz w:val="24"/>
          <w:szCs w:val="24"/>
        </w:rPr>
      </w:pPr>
      <w:r w:rsidRPr="00EC26D7">
        <w:rPr>
          <w:rFonts w:ascii="Times New Roman" w:hAnsi="Times New Roman" w:cs="Times New Roman"/>
          <w:iCs/>
          <w:sz w:val="24"/>
          <w:szCs w:val="24"/>
        </w:rPr>
        <w:t xml:space="preserve">Mike Rocheleau motioned, and </w:t>
      </w:r>
      <w:r w:rsidRPr="00123BE0">
        <w:rPr>
          <w:rFonts w:ascii="Times New Roman" w:hAnsi="Times New Roman" w:cs="Times New Roman"/>
          <w:iCs/>
          <w:sz w:val="24"/>
          <w:szCs w:val="24"/>
        </w:rPr>
        <w:t>Colin Cooper</w:t>
      </w:r>
      <w:r w:rsidRPr="00EC26D7">
        <w:rPr>
          <w:rFonts w:ascii="Times New Roman" w:hAnsi="Times New Roman" w:cs="Times New Roman"/>
          <w:iCs/>
          <w:sz w:val="24"/>
          <w:szCs w:val="24"/>
        </w:rPr>
        <w:t xml:space="preserve"> seconded. The motion passed unanimously.</w:t>
      </w:r>
    </w:p>
    <w:bookmarkEnd w:id="10"/>
    <w:p w14:paraId="5A08ED8C" w14:textId="4F392F01" w:rsidR="00EC26D7" w:rsidRDefault="00EC26D7" w:rsidP="00EC26D7">
      <w:pPr>
        <w:spacing w:after="0" w:line="360" w:lineRule="auto"/>
        <w:rPr>
          <w:rFonts w:ascii="Times New Roman" w:hAnsi="Times New Roman" w:cs="Times New Roman"/>
          <w:b/>
          <w:bCs/>
          <w:i/>
          <w:sz w:val="24"/>
          <w:szCs w:val="24"/>
        </w:rPr>
      </w:pPr>
    </w:p>
    <w:p w14:paraId="5FCD1E37" w14:textId="441A5908" w:rsidR="00164969" w:rsidRDefault="0063161C" w:rsidP="00EC26D7">
      <w:pPr>
        <w:spacing w:after="0" w:line="360" w:lineRule="auto"/>
        <w:rPr>
          <w:rFonts w:ascii="Times New Roman" w:hAnsi="Times New Roman" w:cs="Times New Roman"/>
          <w:b/>
          <w:bCs/>
          <w:i/>
          <w:sz w:val="24"/>
          <w:szCs w:val="24"/>
        </w:rPr>
      </w:pPr>
      <w:r>
        <w:rPr>
          <w:rFonts w:ascii="Times New Roman" w:hAnsi="Times New Roman" w:cs="Times New Roman"/>
          <w:b/>
          <w:sz w:val="24"/>
          <w:szCs w:val="24"/>
          <w:u w:val="single"/>
        </w:rPr>
        <w:t>Incumbent Worker Training Program (Vote)</w:t>
      </w:r>
    </w:p>
    <w:p w14:paraId="40C16E24" w14:textId="5755FFAA" w:rsidR="00CA6709" w:rsidRPr="0060240E" w:rsidRDefault="00164969" w:rsidP="0063161C">
      <w:pPr>
        <w:spacing w:after="0" w:line="360" w:lineRule="auto"/>
        <w:rPr>
          <w:rFonts w:ascii="Times New Roman" w:hAnsi="Times New Roman" w:cs="Times New Roman"/>
          <w:bCs/>
          <w:sz w:val="24"/>
          <w:szCs w:val="24"/>
        </w:rPr>
      </w:pPr>
      <w:bookmarkStart w:id="11" w:name="_Hlk119343856"/>
      <w:r>
        <w:rPr>
          <w:rFonts w:ascii="Times New Roman" w:hAnsi="Times New Roman" w:cs="Times New Roman"/>
          <w:bCs/>
          <w:sz w:val="24"/>
          <w:szCs w:val="24"/>
        </w:rPr>
        <w:t xml:space="preserve">Ron Angelo requested increasing the </w:t>
      </w:r>
      <w:proofErr w:type="gramStart"/>
      <w:r>
        <w:rPr>
          <w:rFonts w:ascii="Times New Roman" w:hAnsi="Times New Roman" w:cs="Times New Roman"/>
          <w:bCs/>
          <w:sz w:val="24"/>
          <w:szCs w:val="24"/>
        </w:rPr>
        <w:t>time period</w:t>
      </w:r>
      <w:proofErr w:type="gramEnd"/>
      <w:r>
        <w:rPr>
          <w:rFonts w:ascii="Times New Roman" w:hAnsi="Times New Roman" w:cs="Times New Roman"/>
          <w:bCs/>
          <w:sz w:val="24"/>
          <w:szCs w:val="24"/>
        </w:rPr>
        <w:t xml:space="preserve"> for a participating company to spend the </w:t>
      </w:r>
      <w:r w:rsidR="0063161C">
        <w:rPr>
          <w:rFonts w:ascii="Times New Roman" w:hAnsi="Times New Roman" w:cs="Times New Roman"/>
          <w:bCs/>
          <w:sz w:val="24"/>
          <w:szCs w:val="24"/>
        </w:rPr>
        <w:t xml:space="preserve">incumbent </w:t>
      </w:r>
      <w:bookmarkEnd w:id="11"/>
      <w:r w:rsidR="0063161C">
        <w:rPr>
          <w:rFonts w:ascii="Times New Roman" w:hAnsi="Times New Roman" w:cs="Times New Roman"/>
          <w:bCs/>
          <w:sz w:val="24"/>
          <w:szCs w:val="24"/>
        </w:rPr>
        <w:t xml:space="preserve">worker </w:t>
      </w:r>
      <w:r>
        <w:rPr>
          <w:rFonts w:ascii="Times New Roman" w:hAnsi="Times New Roman" w:cs="Times New Roman"/>
          <w:bCs/>
          <w:sz w:val="24"/>
          <w:szCs w:val="24"/>
        </w:rPr>
        <w:t xml:space="preserve">training funds from </w:t>
      </w:r>
      <w:r w:rsidRPr="00BC0C7D">
        <w:rPr>
          <w:rFonts w:ascii="Times New Roman" w:hAnsi="Times New Roman" w:cs="Times New Roman"/>
          <w:bCs/>
          <w:sz w:val="24"/>
          <w:szCs w:val="24"/>
        </w:rPr>
        <w:t>6 months</w:t>
      </w:r>
      <w:r>
        <w:rPr>
          <w:rFonts w:ascii="Times New Roman" w:hAnsi="Times New Roman" w:cs="Times New Roman"/>
          <w:bCs/>
          <w:sz w:val="24"/>
          <w:szCs w:val="24"/>
        </w:rPr>
        <w:t xml:space="preserve"> to one year.</w:t>
      </w:r>
      <w:r w:rsidR="00CA6709">
        <w:rPr>
          <w:rFonts w:ascii="Times New Roman" w:hAnsi="Times New Roman" w:cs="Times New Roman"/>
          <w:bCs/>
          <w:sz w:val="24"/>
          <w:szCs w:val="24"/>
        </w:rPr>
        <w:t xml:space="preserve">  </w:t>
      </w:r>
      <w:r w:rsidR="00CA6709" w:rsidRPr="00CA6709">
        <w:rPr>
          <w:rFonts w:ascii="Times New Roman" w:hAnsi="Times New Roman" w:cs="Times New Roman"/>
          <w:bCs/>
          <w:sz w:val="24"/>
          <w:szCs w:val="24"/>
        </w:rPr>
        <w:t xml:space="preserve">A discussion ensued among Board members.  </w:t>
      </w:r>
      <w:r w:rsidR="00CA6709" w:rsidRPr="0060240E">
        <w:rPr>
          <w:rFonts w:ascii="Times New Roman" w:hAnsi="Times New Roman" w:cs="Times New Roman"/>
          <w:bCs/>
          <w:sz w:val="24"/>
          <w:szCs w:val="24"/>
        </w:rPr>
        <w:t xml:space="preserve">As a result of the discussion, the following was voted upon: </w:t>
      </w:r>
    </w:p>
    <w:p w14:paraId="7CF8656A" w14:textId="77777777" w:rsidR="00EC26D7" w:rsidRPr="00602F8F" w:rsidRDefault="00EC26D7" w:rsidP="00EC26D7">
      <w:pPr>
        <w:spacing w:after="0" w:line="360" w:lineRule="auto"/>
        <w:rPr>
          <w:rFonts w:ascii="Times New Roman" w:hAnsi="Times New Roman" w:cs="Times New Roman"/>
          <w:i/>
          <w:sz w:val="24"/>
          <w:szCs w:val="24"/>
        </w:rPr>
      </w:pPr>
      <w:bookmarkStart w:id="12" w:name="_Hlk117682416"/>
      <w:r w:rsidRPr="00602F8F">
        <w:rPr>
          <w:rFonts w:ascii="Times New Roman" w:hAnsi="Times New Roman" w:cs="Times New Roman"/>
          <w:i/>
          <w:sz w:val="24"/>
          <w:szCs w:val="24"/>
        </w:rPr>
        <w:t xml:space="preserve">Approval to allow training expenses for the Incumbent Worker </w:t>
      </w:r>
      <w:bookmarkEnd w:id="12"/>
      <w:r w:rsidRPr="00602F8F">
        <w:rPr>
          <w:rFonts w:ascii="Times New Roman" w:hAnsi="Times New Roman" w:cs="Times New Roman"/>
          <w:i/>
          <w:sz w:val="24"/>
          <w:szCs w:val="24"/>
        </w:rPr>
        <w:t>Training Program to be aggregated over one-year instead of six months.</w:t>
      </w:r>
    </w:p>
    <w:p w14:paraId="29411C56" w14:textId="26A8C3C5" w:rsidR="000019C1" w:rsidRPr="000019C1" w:rsidRDefault="000019C1" w:rsidP="000019C1">
      <w:pPr>
        <w:spacing w:after="0" w:line="360" w:lineRule="auto"/>
        <w:rPr>
          <w:rFonts w:ascii="Times New Roman" w:hAnsi="Times New Roman" w:cs="Times New Roman"/>
          <w:bCs/>
          <w:sz w:val="24"/>
          <w:szCs w:val="24"/>
        </w:rPr>
      </w:pPr>
      <w:bookmarkStart w:id="13" w:name="_Hlk117680416"/>
      <w:bookmarkStart w:id="14" w:name="_Hlk117682374"/>
      <w:r w:rsidRPr="000019C1">
        <w:rPr>
          <w:rFonts w:ascii="Times New Roman" w:hAnsi="Times New Roman" w:cs="Times New Roman"/>
          <w:bCs/>
          <w:sz w:val="24"/>
          <w:szCs w:val="24"/>
        </w:rPr>
        <w:t xml:space="preserve">The motion </w:t>
      </w:r>
      <w:r>
        <w:rPr>
          <w:rFonts w:ascii="Times New Roman" w:hAnsi="Times New Roman" w:cs="Times New Roman"/>
          <w:bCs/>
          <w:sz w:val="24"/>
          <w:szCs w:val="24"/>
        </w:rPr>
        <w:t xml:space="preserve">unanimously did not </w:t>
      </w:r>
      <w:r w:rsidRPr="000019C1">
        <w:rPr>
          <w:rFonts w:ascii="Times New Roman" w:hAnsi="Times New Roman" w:cs="Times New Roman"/>
          <w:bCs/>
          <w:sz w:val="24"/>
          <w:szCs w:val="24"/>
        </w:rPr>
        <w:t xml:space="preserve">pass. </w:t>
      </w:r>
    </w:p>
    <w:p w14:paraId="4C481C58" w14:textId="77777777" w:rsidR="000019C1" w:rsidRDefault="000019C1" w:rsidP="002316C3">
      <w:pPr>
        <w:spacing w:after="0" w:line="360" w:lineRule="auto"/>
        <w:rPr>
          <w:rFonts w:ascii="Times New Roman" w:hAnsi="Times New Roman" w:cs="Times New Roman"/>
          <w:bCs/>
          <w:sz w:val="24"/>
          <w:szCs w:val="24"/>
        </w:rPr>
      </w:pPr>
    </w:p>
    <w:bookmarkEnd w:id="13"/>
    <w:bookmarkEnd w:id="14"/>
    <w:p w14:paraId="5E2872ED" w14:textId="27119B76" w:rsidR="006D0D19" w:rsidRDefault="006D0D19" w:rsidP="006D0D19">
      <w:pPr>
        <w:spacing w:after="0" w:line="360" w:lineRule="auto"/>
        <w:rPr>
          <w:rFonts w:ascii="Times New Roman" w:hAnsi="Times New Roman" w:cs="Times New Roman"/>
          <w:b/>
          <w:bCs/>
          <w:sz w:val="24"/>
          <w:szCs w:val="24"/>
          <w:u w:val="single"/>
        </w:rPr>
      </w:pPr>
      <w:r w:rsidRPr="006D0D19">
        <w:rPr>
          <w:rFonts w:ascii="Times New Roman" w:hAnsi="Times New Roman" w:cs="Times New Roman"/>
          <w:b/>
          <w:bCs/>
          <w:sz w:val="24"/>
          <w:szCs w:val="24"/>
          <w:u w:val="single"/>
        </w:rPr>
        <w:t>M</w:t>
      </w:r>
      <w:r>
        <w:rPr>
          <w:rFonts w:ascii="Times New Roman" w:hAnsi="Times New Roman" w:cs="Times New Roman"/>
          <w:b/>
          <w:bCs/>
          <w:sz w:val="24"/>
          <w:szCs w:val="24"/>
          <w:u w:val="single"/>
        </w:rPr>
        <w:t>VP</w:t>
      </w:r>
      <w:r w:rsidRPr="006D0D19">
        <w:rPr>
          <w:rFonts w:ascii="Times New Roman" w:hAnsi="Times New Roman" w:cs="Times New Roman"/>
          <w:b/>
          <w:bCs/>
          <w:sz w:val="24"/>
          <w:szCs w:val="24"/>
          <w:u w:val="single"/>
        </w:rPr>
        <w:t xml:space="preserve"> Program </w:t>
      </w:r>
      <w:r>
        <w:rPr>
          <w:rFonts w:ascii="Times New Roman" w:hAnsi="Times New Roman" w:cs="Times New Roman"/>
          <w:b/>
          <w:bCs/>
          <w:sz w:val="24"/>
          <w:szCs w:val="24"/>
          <w:u w:val="single"/>
        </w:rPr>
        <w:t>(Vote)</w:t>
      </w:r>
      <w:r w:rsidRPr="006D0D19">
        <w:rPr>
          <w:rFonts w:ascii="Times New Roman" w:hAnsi="Times New Roman" w:cs="Times New Roman"/>
          <w:b/>
          <w:bCs/>
          <w:sz w:val="24"/>
          <w:szCs w:val="24"/>
          <w:u w:val="single"/>
        </w:rPr>
        <w:t xml:space="preserve"> </w:t>
      </w:r>
    </w:p>
    <w:p w14:paraId="6985C01A" w14:textId="5634BA66" w:rsidR="00602F8F" w:rsidRPr="00602F8F" w:rsidRDefault="00602F8F" w:rsidP="006D0D19">
      <w:pPr>
        <w:spacing w:after="0" w:line="360" w:lineRule="auto"/>
        <w:rPr>
          <w:rFonts w:ascii="Times New Roman" w:hAnsi="Times New Roman" w:cs="Times New Roman"/>
          <w:bCs/>
          <w:sz w:val="24"/>
          <w:szCs w:val="24"/>
        </w:rPr>
      </w:pPr>
      <w:r>
        <w:rPr>
          <w:rFonts w:ascii="Times New Roman" w:hAnsi="Times New Roman" w:cs="Times New Roman"/>
          <w:bCs/>
          <w:sz w:val="24"/>
          <w:szCs w:val="24"/>
        </w:rPr>
        <w:t>Paul Striebel provided the following update on the Manufacturing Voucher Program:</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99"/>
        <w:gridCol w:w="3199"/>
      </w:tblGrid>
      <w:tr w:rsidR="00E53F02" w:rsidRPr="00E53F02" w14:paraId="1CF24E86" w14:textId="77777777">
        <w:trPr>
          <w:trHeight w:val="199"/>
        </w:trPr>
        <w:tc>
          <w:tcPr>
            <w:tcW w:w="3199" w:type="dxa"/>
            <w:tcBorders>
              <w:top w:val="none" w:sz="6" w:space="0" w:color="auto"/>
              <w:bottom w:val="none" w:sz="6" w:space="0" w:color="auto"/>
              <w:right w:val="none" w:sz="6" w:space="0" w:color="auto"/>
            </w:tcBorders>
          </w:tcPr>
          <w:p w14:paraId="4D41D8E6" w14:textId="30A78604" w:rsidR="00650883" w:rsidRDefault="00650883" w:rsidP="00E53F02">
            <w:pPr>
              <w:spacing w:after="0" w:line="360" w:lineRule="auto"/>
              <w:rPr>
                <w:rFonts w:ascii="Times New Roman" w:hAnsi="Times New Roman" w:cs="Times New Roman"/>
                <w:bCs/>
                <w:sz w:val="24"/>
                <w:szCs w:val="24"/>
              </w:rPr>
            </w:pPr>
          </w:p>
          <w:p w14:paraId="7A56432E" w14:textId="622A59A0"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Total Pass-Thru</w:t>
            </w:r>
            <w:r w:rsidR="00650883">
              <w:rPr>
                <w:rFonts w:ascii="Times New Roman" w:hAnsi="Times New Roman" w:cs="Times New Roman"/>
                <w:bCs/>
                <w:sz w:val="24"/>
                <w:szCs w:val="24"/>
              </w:rPr>
              <w:t xml:space="preserve"> </w:t>
            </w:r>
            <w:r w:rsidR="0000732B">
              <w:rPr>
                <w:rFonts w:ascii="Times New Roman" w:hAnsi="Times New Roman" w:cs="Times New Roman"/>
                <w:bCs/>
                <w:sz w:val="24"/>
                <w:szCs w:val="24"/>
              </w:rPr>
              <w:t>-</w:t>
            </w:r>
            <w:r w:rsidR="00650883">
              <w:rPr>
                <w:rFonts w:ascii="Times New Roman" w:hAnsi="Times New Roman" w:cs="Times New Roman"/>
                <w:bCs/>
                <w:sz w:val="24"/>
                <w:szCs w:val="24"/>
              </w:rPr>
              <w:t xml:space="preserve"> </w:t>
            </w:r>
            <w:r w:rsidR="00650883" w:rsidRPr="00650883">
              <w:rPr>
                <w:rFonts w:ascii="Times New Roman" w:hAnsi="Times New Roman" w:cs="Times New Roman"/>
                <w:bCs/>
                <w:sz w:val="24"/>
                <w:szCs w:val="24"/>
              </w:rPr>
              <w:t>$2,015,808</w:t>
            </w:r>
            <w:r w:rsidR="00650883">
              <w:rPr>
                <w:rFonts w:ascii="Times New Roman" w:hAnsi="Times New Roman" w:cs="Times New Roman"/>
                <w:bCs/>
                <w:sz w:val="24"/>
                <w:szCs w:val="24"/>
              </w:rPr>
              <w:t xml:space="preserve">                          </w:t>
            </w:r>
          </w:p>
        </w:tc>
        <w:tc>
          <w:tcPr>
            <w:tcW w:w="3199" w:type="dxa"/>
            <w:tcBorders>
              <w:top w:val="none" w:sz="6" w:space="0" w:color="auto"/>
              <w:left w:val="none" w:sz="6" w:space="0" w:color="auto"/>
              <w:bottom w:val="none" w:sz="6" w:space="0" w:color="auto"/>
            </w:tcBorders>
          </w:tcPr>
          <w:p w14:paraId="5A5C2B34" w14:textId="187C04D8" w:rsidR="00E53F02" w:rsidRPr="00E53F02" w:rsidRDefault="00E53F02" w:rsidP="00E53F02">
            <w:pPr>
              <w:spacing w:after="0" w:line="360" w:lineRule="auto"/>
              <w:rPr>
                <w:rFonts w:ascii="Times New Roman" w:hAnsi="Times New Roman" w:cs="Times New Roman"/>
                <w:bCs/>
                <w:sz w:val="24"/>
                <w:szCs w:val="24"/>
              </w:rPr>
            </w:pPr>
          </w:p>
        </w:tc>
      </w:tr>
      <w:tr w:rsidR="00E53F02" w:rsidRPr="00E53F02" w14:paraId="1DE0C374" w14:textId="77777777">
        <w:trPr>
          <w:trHeight w:val="199"/>
        </w:trPr>
        <w:tc>
          <w:tcPr>
            <w:tcW w:w="3199" w:type="dxa"/>
            <w:tcBorders>
              <w:top w:val="none" w:sz="6" w:space="0" w:color="auto"/>
              <w:bottom w:val="none" w:sz="6" w:space="0" w:color="auto"/>
              <w:right w:val="none" w:sz="6" w:space="0" w:color="auto"/>
            </w:tcBorders>
          </w:tcPr>
          <w:p w14:paraId="16BB1BFC" w14:textId="1A14D6CA"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Dollars Awarded</w:t>
            </w:r>
            <w:r w:rsidR="00650883">
              <w:rPr>
                <w:rFonts w:ascii="Times New Roman" w:hAnsi="Times New Roman" w:cs="Times New Roman"/>
                <w:bCs/>
                <w:sz w:val="24"/>
                <w:szCs w:val="24"/>
              </w:rPr>
              <w:t xml:space="preserve"> </w:t>
            </w:r>
          </w:p>
        </w:tc>
        <w:tc>
          <w:tcPr>
            <w:tcW w:w="3199" w:type="dxa"/>
            <w:tcBorders>
              <w:top w:val="none" w:sz="6" w:space="0" w:color="auto"/>
              <w:left w:val="none" w:sz="6" w:space="0" w:color="auto"/>
              <w:bottom w:val="none" w:sz="6" w:space="0" w:color="auto"/>
            </w:tcBorders>
          </w:tcPr>
          <w:p w14:paraId="232D59F5"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$1,354,557</w:t>
            </w:r>
          </w:p>
        </w:tc>
      </w:tr>
      <w:tr w:rsidR="00E53F02" w:rsidRPr="00E53F02" w14:paraId="4656ABC0" w14:textId="77777777">
        <w:trPr>
          <w:trHeight w:val="199"/>
        </w:trPr>
        <w:tc>
          <w:tcPr>
            <w:tcW w:w="3199" w:type="dxa"/>
            <w:tcBorders>
              <w:top w:val="none" w:sz="6" w:space="0" w:color="auto"/>
              <w:bottom w:val="none" w:sz="6" w:space="0" w:color="auto"/>
              <w:right w:val="none" w:sz="6" w:space="0" w:color="auto"/>
            </w:tcBorders>
          </w:tcPr>
          <w:p w14:paraId="52B6FC80"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Not Awarded</w:t>
            </w:r>
          </w:p>
        </w:tc>
        <w:tc>
          <w:tcPr>
            <w:tcW w:w="3199" w:type="dxa"/>
            <w:tcBorders>
              <w:top w:val="none" w:sz="6" w:space="0" w:color="auto"/>
              <w:left w:val="none" w:sz="6" w:space="0" w:color="auto"/>
              <w:bottom w:val="none" w:sz="6" w:space="0" w:color="auto"/>
            </w:tcBorders>
          </w:tcPr>
          <w:p w14:paraId="51019FA7"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$661,251</w:t>
            </w:r>
          </w:p>
        </w:tc>
      </w:tr>
      <w:tr w:rsidR="00E53F02" w:rsidRPr="00E53F02" w14:paraId="2C8C7372" w14:textId="77777777">
        <w:trPr>
          <w:trHeight w:val="199"/>
        </w:trPr>
        <w:tc>
          <w:tcPr>
            <w:tcW w:w="3199" w:type="dxa"/>
            <w:tcBorders>
              <w:top w:val="none" w:sz="6" w:space="0" w:color="auto"/>
              <w:bottom w:val="none" w:sz="6" w:space="0" w:color="auto"/>
              <w:right w:val="none" w:sz="6" w:space="0" w:color="auto"/>
            </w:tcBorders>
          </w:tcPr>
          <w:p w14:paraId="0607B5AD"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Pending requests under review</w:t>
            </w:r>
          </w:p>
        </w:tc>
        <w:tc>
          <w:tcPr>
            <w:tcW w:w="3199" w:type="dxa"/>
            <w:tcBorders>
              <w:top w:val="none" w:sz="6" w:space="0" w:color="auto"/>
              <w:left w:val="none" w:sz="6" w:space="0" w:color="auto"/>
              <w:bottom w:val="none" w:sz="6" w:space="0" w:color="auto"/>
            </w:tcBorders>
          </w:tcPr>
          <w:p w14:paraId="70D167EA"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$731,739</w:t>
            </w:r>
          </w:p>
        </w:tc>
      </w:tr>
      <w:tr w:rsidR="00E53F02" w:rsidRPr="00E53F02" w14:paraId="392404B7" w14:textId="77777777">
        <w:trPr>
          <w:trHeight w:val="199"/>
        </w:trPr>
        <w:tc>
          <w:tcPr>
            <w:tcW w:w="3199" w:type="dxa"/>
            <w:tcBorders>
              <w:top w:val="none" w:sz="6" w:space="0" w:color="auto"/>
              <w:bottom w:val="none" w:sz="6" w:space="0" w:color="auto"/>
              <w:right w:val="none" w:sz="6" w:space="0" w:color="auto"/>
            </w:tcBorders>
          </w:tcPr>
          <w:p w14:paraId="2335A492" w14:textId="77777777" w:rsidR="00E53F02" w:rsidRPr="00E53F02" w:rsidRDefault="00E53F02" w:rsidP="00E53F02">
            <w:pPr>
              <w:spacing w:after="0" w:line="360" w:lineRule="auto"/>
              <w:rPr>
                <w:rFonts w:ascii="Times New Roman" w:hAnsi="Times New Roman" w:cs="Times New Roman"/>
                <w:bCs/>
                <w:sz w:val="24"/>
                <w:szCs w:val="24"/>
              </w:rPr>
            </w:pPr>
            <w:r w:rsidRPr="00E53F02">
              <w:rPr>
                <w:rFonts w:ascii="Times New Roman" w:hAnsi="Times New Roman" w:cs="Times New Roman"/>
                <w:bCs/>
                <w:sz w:val="24"/>
                <w:szCs w:val="24"/>
              </w:rPr>
              <w:t>Avail Surplus/Shortfall</w:t>
            </w:r>
          </w:p>
        </w:tc>
        <w:tc>
          <w:tcPr>
            <w:tcW w:w="3199" w:type="dxa"/>
            <w:tcBorders>
              <w:top w:val="none" w:sz="6" w:space="0" w:color="auto"/>
              <w:left w:val="none" w:sz="6" w:space="0" w:color="auto"/>
              <w:bottom w:val="none" w:sz="6" w:space="0" w:color="auto"/>
            </w:tcBorders>
          </w:tcPr>
          <w:p w14:paraId="5BF74BCE" w14:textId="77777777" w:rsidR="00E53F02" w:rsidRPr="00602F8F" w:rsidRDefault="00E53F02" w:rsidP="00E53F02">
            <w:pPr>
              <w:spacing w:after="0" w:line="360" w:lineRule="auto"/>
              <w:rPr>
                <w:rFonts w:ascii="Times New Roman" w:hAnsi="Times New Roman" w:cs="Times New Roman"/>
                <w:sz w:val="24"/>
                <w:szCs w:val="24"/>
              </w:rPr>
            </w:pPr>
            <w:r w:rsidRPr="00602F8F">
              <w:rPr>
                <w:rFonts w:ascii="Times New Roman" w:hAnsi="Times New Roman" w:cs="Times New Roman"/>
                <w:sz w:val="24"/>
                <w:szCs w:val="24"/>
              </w:rPr>
              <w:t>-$70,488</w:t>
            </w:r>
          </w:p>
        </w:tc>
      </w:tr>
    </w:tbl>
    <w:p w14:paraId="5AB424B4" w14:textId="77777777" w:rsidR="007D1CE7" w:rsidRPr="007D1CE7" w:rsidRDefault="007D1CE7" w:rsidP="007D1CE7">
      <w:pPr>
        <w:spacing w:after="0" w:line="360" w:lineRule="auto"/>
        <w:rPr>
          <w:rFonts w:ascii="Times New Roman" w:hAnsi="Times New Roman" w:cs="Times New Roman"/>
          <w:bCs/>
          <w:sz w:val="24"/>
          <w:szCs w:val="24"/>
        </w:rPr>
      </w:pPr>
    </w:p>
    <w:p w14:paraId="4BF0E14F" w14:textId="218148E3" w:rsidR="007D1CE7" w:rsidRPr="007D1CE7" w:rsidRDefault="00602F8F" w:rsidP="007D1CE7">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He requested $5M in </w:t>
      </w:r>
      <w:r w:rsidR="007D1CE7" w:rsidRPr="007D1CE7">
        <w:rPr>
          <w:rFonts w:ascii="Times New Roman" w:hAnsi="Times New Roman" w:cs="Times New Roman"/>
          <w:bCs/>
          <w:sz w:val="24"/>
          <w:szCs w:val="24"/>
        </w:rPr>
        <w:t>additional program funding to meet the current shortfall and support future funding requests.</w:t>
      </w:r>
      <w:r w:rsidR="0005414B">
        <w:rPr>
          <w:rFonts w:ascii="Times New Roman" w:hAnsi="Times New Roman" w:cs="Times New Roman"/>
          <w:bCs/>
          <w:sz w:val="24"/>
          <w:szCs w:val="24"/>
        </w:rPr>
        <w:t xml:space="preserve"> </w:t>
      </w:r>
      <w:r w:rsidR="0005414B" w:rsidRPr="0005414B">
        <w:rPr>
          <w:rFonts w:ascii="Times New Roman" w:hAnsi="Times New Roman" w:cs="Times New Roman"/>
          <w:bCs/>
          <w:sz w:val="24"/>
          <w:szCs w:val="24"/>
        </w:rPr>
        <w:t xml:space="preserve">A discussion ensued among Board members.  </w:t>
      </w:r>
      <w:r w:rsidR="0005414B" w:rsidRPr="0060240E">
        <w:rPr>
          <w:rFonts w:ascii="Times New Roman" w:hAnsi="Times New Roman" w:cs="Times New Roman"/>
          <w:bCs/>
          <w:sz w:val="24"/>
          <w:szCs w:val="24"/>
        </w:rPr>
        <w:t xml:space="preserve">As a result of the discussion, the following was voted upon: </w:t>
      </w:r>
      <w:r w:rsidR="0005414B">
        <w:rPr>
          <w:rFonts w:ascii="Times New Roman" w:hAnsi="Times New Roman" w:cs="Times New Roman"/>
          <w:bCs/>
          <w:sz w:val="24"/>
          <w:szCs w:val="24"/>
        </w:rPr>
        <w:t xml:space="preserve"> </w:t>
      </w:r>
    </w:p>
    <w:p w14:paraId="5B9C17E2" w14:textId="1A0228B6" w:rsidR="007D1CE7" w:rsidRDefault="007D1CE7" w:rsidP="0082328B">
      <w:pPr>
        <w:spacing w:after="0" w:line="360" w:lineRule="auto"/>
        <w:rPr>
          <w:rFonts w:ascii="Times New Roman" w:hAnsi="Times New Roman" w:cs="Times New Roman"/>
          <w:bCs/>
          <w:sz w:val="24"/>
          <w:szCs w:val="24"/>
        </w:rPr>
      </w:pPr>
    </w:p>
    <w:p w14:paraId="60121B00" w14:textId="77777777" w:rsidR="0082328B" w:rsidRPr="0005414B" w:rsidRDefault="0082328B" w:rsidP="0082328B">
      <w:pPr>
        <w:spacing w:after="0" w:line="360" w:lineRule="auto"/>
        <w:rPr>
          <w:rFonts w:ascii="Times New Roman" w:hAnsi="Times New Roman" w:cs="Times New Roman"/>
          <w:i/>
          <w:sz w:val="24"/>
          <w:szCs w:val="24"/>
        </w:rPr>
      </w:pPr>
      <w:r w:rsidRPr="0005414B">
        <w:rPr>
          <w:rFonts w:ascii="Times New Roman" w:hAnsi="Times New Roman" w:cs="Times New Roman"/>
          <w:i/>
          <w:sz w:val="24"/>
          <w:szCs w:val="24"/>
        </w:rPr>
        <w:t xml:space="preserve">Approval to add $5 million to the Manufacturing Voucher Program to be utilized over the next 18 months.  </w:t>
      </w:r>
    </w:p>
    <w:p w14:paraId="4A75587B" w14:textId="5C0498DA" w:rsidR="0082328B" w:rsidRPr="0082328B" w:rsidRDefault="0082328B" w:rsidP="0082328B">
      <w:pPr>
        <w:spacing w:after="0" w:line="360" w:lineRule="auto"/>
        <w:rPr>
          <w:rFonts w:ascii="Times New Roman" w:hAnsi="Times New Roman" w:cs="Times New Roman"/>
          <w:bCs/>
          <w:iCs/>
          <w:sz w:val="24"/>
          <w:szCs w:val="24"/>
        </w:rPr>
      </w:pPr>
      <w:bookmarkStart w:id="15" w:name="_Hlk117683247"/>
      <w:r w:rsidRPr="0082328B">
        <w:rPr>
          <w:rFonts w:ascii="Times New Roman" w:hAnsi="Times New Roman" w:cs="Times New Roman"/>
          <w:bCs/>
          <w:iCs/>
          <w:sz w:val="24"/>
          <w:szCs w:val="24"/>
        </w:rPr>
        <w:t xml:space="preserve">Mike Rocheleau motioned, and </w:t>
      </w:r>
      <w:r>
        <w:rPr>
          <w:rFonts w:ascii="Times New Roman" w:hAnsi="Times New Roman" w:cs="Times New Roman"/>
          <w:bCs/>
          <w:iCs/>
          <w:sz w:val="24"/>
          <w:szCs w:val="24"/>
        </w:rPr>
        <w:t xml:space="preserve">Kelli Vallieres </w:t>
      </w:r>
      <w:r w:rsidRPr="0082328B">
        <w:rPr>
          <w:rFonts w:ascii="Times New Roman" w:hAnsi="Times New Roman" w:cs="Times New Roman"/>
          <w:bCs/>
          <w:iCs/>
          <w:sz w:val="24"/>
          <w:szCs w:val="24"/>
        </w:rPr>
        <w:t>seconded. The motion passed unanimously.</w:t>
      </w:r>
    </w:p>
    <w:bookmarkEnd w:id="15"/>
    <w:p w14:paraId="231CE192" w14:textId="77777777" w:rsidR="0082328B" w:rsidRPr="0082328B" w:rsidRDefault="0082328B" w:rsidP="0082328B">
      <w:pPr>
        <w:spacing w:after="0" w:line="360" w:lineRule="auto"/>
        <w:rPr>
          <w:rFonts w:ascii="Times New Roman" w:hAnsi="Times New Roman" w:cs="Times New Roman"/>
          <w:bCs/>
          <w:iCs/>
          <w:sz w:val="24"/>
          <w:szCs w:val="24"/>
        </w:rPr>
      </w:pPr>
    </w:p>
    <w:p w14:paraId="486DF523" w14:textId="1F5316E9" w:rsidR="0082328B" w:rsidRPr="0082328B" w:rsidRDefault="0082328B" w:rsidP="0082328B">
      <w:pPr>
        <w:spacing w:after="0" w:line="360" w:lineRule="auto"/>
        <w:rPr>
          <w:rFonts w:ascii="Times New Roman" w:hAnsi="Times New Roman" w:cs="Times New Roman"/>
          <w:bCs/>
          <w:iCs/>
          <w:sz w:val="24"/>
          <w:szCs w:val="24"/>
        </w:rPr>
      </w:pPr>
    </w:p>
    <w:p w14:paraId="57C50CE5" w14:textId="44C5C353" w:rsidR="006D0D19" w:rsidRPr="006D0D19" w:rsidRDefault="006D0D19" w:rsidP="006D0D19">
      <w:pPr>
        <w:spacing w:after="0" w:line="360" w:lineRule="auto"/>
        <w:rPr>
          <w:rFonts w:ascii="Times New Roman" w:hAnsi="Times New Roman" w:cs="Times New Roman"/>
          <w:bCs/>
          <w:sz w:val="24"/>
          <w:szCs w:val="24"/>
        </w:rPr>
      </w:pPr>
      <w:r>
        <w:rPr>
          <w:rFonts w:ascii="Times New Roman" w:hAnsi="Times New Roman" w:cs="Times New Roman"/>
          <w:b/>
          <w:bCs/>
          <w:sz w:val="24"/>
          <w:szCs w:val="24"/>
          <w:u w:val="single"/>
        </w:rPr>
        <w:lastRenderedPageBreak/>
        <w:t xml:space="preserve">CONNEX </w:t>
      </w:r>
      <w:r w:rsidRPr="006D0D19">
        <w:rPr>
          <w:rFonts w:ascii="Times New Roman" w:hAnsi="Times New Roman" w:cs="Times New Roman"/>
          <w:b/>
          <w:bCs/>
          <w:sz w:val="24"/>
          <w:szCs w:val="24"/>
          <w:u w:val="single"/>
        </w:rPr>
        <w:t>Pro</w:t>
      </w:r>
      <w:r>
        <w:rPr>
          <w:rFonts w:ascii="Times New Roman" w:hAnsi="Times New Roman" w:cs="Times New Roman"/>
          <w:b/>
          <w:bCs/>
          <w:sz w:val="24"/>
          <w:szCs w:val="24"/>
          <w:u w:val="single"/>
        </w:rPr>
        <w:t>posal (Vote)</w:t>
      </w:r>
      <w:r w:rsidRPr="006D0D19">
        <w:rPr>
          <w:rFonts w:ascii="Times New Roman" w:hAnsi="Times New Roman" w:cs="Times New Roman"/>
          <w:b/>
          <w:bCs/>
          <w:sz w:val="24"/>
          <w:szCs w:val="24"/>
          <w:u w:val="single"/>
        </w:rPr>
        <w:t xml:space="preserve"> </w:t>
      </w:r>
    </w:p>
    <w:p w14:paraId="5B82D459" w14:textId="4D5097E8" w:rsidR="00A829D4" w:rsidRPr="00A829D4" w:rsidRDefault="00825B8C" w:rsidP="00A829D4">
      <w:pPr>
        <w:spacing w:after="0" w:line="360" w:lineRule="auto"/>
        <w:rPr>
          <w:rFonts w:ascii="Times New Roman" w:hAnsi="Times New Roman" w:cs="Times New Roman"/>
          <w:bCs/>
          <w:sz w:val="24"/>
          <w:szCs w:val="24"/>
        </w:rPr>
      </w:pPr>
      <w:r w:rsidRPr="00825B8C">
        <w:rPr>
          <w:rFonts w:ascii="Times New Roman" w:hAnsi="Times New Roman" w:cs="Times New Roman"/>
          <w:bCs/>
          <w:sz w:val="24"/>
          <w:szCs w:val="24"/>
        </w:rPr>
        <w:t>Mike Stim</w:t>
      </w:r>
      <w:r w:rsidR="00A829D4">
        <w:rPr>
          <w:rFonts w:ascii="Times New Roman" w:hAnsi="Times New Roman" w:cs="Times New Roman"/>
          <w:bCs/>
          <w:sz w:val="24"/>
          <w:szCs w:val="24"/>
        </w:rPr>
        <w:t xml:space="preserve">son presented </w:t>
      </w:r>
      <w:r w:rsidRPr="00825B8C">
        <w:rPr>
          <w:rFonts w:ascii="Times New Roman" w:hAnsi="Times New Roman" w:cs="Times New Roman"/>
          <w:bCs/>
          <w:sz w:val="24"/>
          <w:szCs w:val="24"/>
        </w:rPr>
        <w:t xml:space="preserve">CONNEX Marketplace </w:t>
      </w:r>
      <w:r w:rsidR="00A829D4">
        <w:rPr>
          <w:rFonts w:ascii="Times New Roman" w:hAnsi="Times New Roman" w:cs="Times New Roman"/>
          <w:bCs/>
          <w:sz w:val="24"/>
          <w:szCs w:val="24"/>
        </w:rPr>
        <w:t xml:space="preserve">– </w:t>
      </w:r>
      <w:r w:rsidRPr="00825B8C">
        <w:rPr>
          <w:rFonts w:ascii="Times New Roman" w:hAnsi="Times New Roman" w:cs="Times New Roman"/>
          <w:bCs/>
          <w:sz w:val="24"/>
          <w:szCs w:val="24"/>
        </w:rPr>
        <w:t>an online SaaS platform that connects U.S. manufacturers, suppliers and buyers into a single, accurate, searchable supply-chain database and solution.</w:t>
      </w:r>
      <w:r w:rsidR="00A829D4">
        <w:rPr>
          <w:rFonts w:ascii="Times New Roman" w:hAnsi="Times New Roman" w:cs="Times New Roman"/>
          <w:bCs/>
          <w:sz w:val="24"/>
          <w:szCs w:val="24"/>
        </w:rPr>
        <w:t xml:space="preserve"> </w:t>
      </w:r>
      <w:r w:rsidR="00A829D4" w:rsidRPr="00A829D4">
        <w:rPr>
          <w:rFonts w:ascii="Times New Roman" w:hAnsi="Times New Roman" w:cs="Times New Roman"/>
          <w:bCs/>
          <w:sz w:val="24"/>
          <w:szCs w:val="24"/>
        </w:rPr>
        <w:t xml:space="preserve">Benefits to CT stakeholders and manufacturers include: </w:t>
      </w:r>
    </w:p>
    <w:p w14:paraId="4519548A" w14:textId="14C0E337" w:rsidR="00A829D4" w:rsidRPr="00A829D4" w:rsidRDefault="00A829D4" w:rsidP="00A829D4">
      <w:pPr>
        <w:spacing w:after="0" w:line="360" w:lineRule="auto"/>
        <w:rPr>
          <w:rFonts w:ascii="Times New Roman" w:hAnsi="Times New Roman" w:cs="Times New Roman"/>
          <w:bCs/>
          <w:sz w:val="24"/>
          <w:szCs w:val="24"/>
        </w:rPr>
      </w:pPr>
      <w:r w:rsidRPr="00A829D4">
        <w:rPr>
          <w:rFonts w:ascii="Times New Roman" w:hAnsi="Times New Roman" w:cs="Times New Roman"/>
          <w:bCs/>
          <w:sz w:val="24"/>
          <w:szCs w:val="24"/>
        </w:rPr>
        <w:t xml:space="preserve">• Centrally visualize and manage all approximately 3,900 CT manufacturers on a single, cloud platform. </w:t>
      </w:r>
    </w:p>
    <w:p w14:paraId="77CD15C9" w14:textId="20E8EB51" w:rsidR="00A829D4" w:rsidRPr="00A829D4" w:rsidRDefault="00A829D4" w:rsidP="00A829D4">
      <w:pPr>
        <w:spacing w:after="0" w:line="360" w:lineRule="auto"/>
        <w:rPr>
          <w:rFonts w:ascii="Times New Roman" w:hAnsi="Times New Roman" w:cs="Times New Roman"/>
          <w:bCs/>
          <w:sz w:val="24"/>
          <w:szCs w:val="24"/>
        </w:rPr>
      </w:pPr>
      <w:r w:rsidRPr="00A829D4">
        <w:rPr>
          <w:rFonts w:ascii="Times New Roman" w:hAnsi="Times New Roman" w:cs="Times New Roman"/>
          <w:bCs/>
          <w:sz w:val="24"/>
          <w:szCs w:val="24"/>
        </w:rPr>
        <w:t xml:space="preserve">• Identify CT manufacturing strengths, weaknesses, and gaps in state capabilities. </w:t>
      </w:r>
    </w:p>
    <w:p w14:paraId="11C9B031" w14:textId="27E089E8" w:rsidR="00A829D4" w:rsidRPr="00A829D4" w:rsidRDefault="00A829D4" w:rsidP="00A829D4">
      <w:pPr>
        <w:spacing w:after="0" w:line="360" w:lineRule="auto"/>
        <w:rPr>
          <w:rFonts w:ascii="Times New Roman" w:hAnsi="Times New Roman" w:cs="Times New Roman"/>
          <w:bCs/>
          <w:sz w:val="24"/>
          <w:szCs w:val="24"/>
        </w:rPr>
      </w:pPr>
      <w:r w:rsidRPr="00A829D4">
        <w:rPr>
          <w:rFonts w:ascii="Times New Roman" w:hAnsi="Times New Roman" w:cs="Times New Roman"/>
          <w:bCs/>
          <w:sz w:val="24"/>
          <w:szCs w:val="24"/>
        </w:rPr>
        <w:t>• Provide an overview of CT supply chains, their risks, and ways to mitigate them</w:t>
      </w:r>
      <w:r>
        <w:rPr>
          <w:rFonts w:ascii="Times New Roman" w:hAnsi="Times New Roman" w:cs="Times New Roman"/>
          <w:bCs/>
          <w:sz w:val="24"/>
          <w:szCs w:val="24"/>
        </w:rPr>
        <w:t>,</w:t>
      </w:r>
      <w:r w:rsidRPr="00A829D4">
        <w:rPr>
          <w:rFonts w:ascii="Times New Roman" w:hAnsi="Times New Roman" w:cs="Times New Roman"/>
          <w:bCs/>
          <w:sz w:val="24"/>
          <w:szCs w:val="24"/>
        </w:rPr>
        <w:t xml:space="preserve"> such as quickly finding alternate local suppliers. </w:t>
      </w:r>
    </w:p>
    <w:p w14:paraId="79508474" w14:textId="3DC07A3D" w:rsidR="00A829D4" w:rsidRDefault="00A829D4" w:rsidP="00A829D4">
      <w:pPr>
        <w:spacing w:after="0" w:line="360" w:lineRule="auto"/>
        <w:rPr>
          <w:rFonts w:ascii="Times New Roman" w:hAnsi="Times New Roman" w:cs="Times New Roman"/>
          <w:bCs/>
          <w:sz w:val="24"/>
          <w:szCs w:val="24"/>
        </w:rPr>
      </w:pPr>
      <w:r w:rsidRPr="00A829D4">
        <w:rPr>
          <w:rFonts w:ascii="Times New Roman" w:hAnsi="Times New Roman" w:cs="Times New Roman"/>
          <w:bCs/>
          <w:sz w:val="24"/>
          <w:szCs w:val="24"/>
        </w:rPr>
        <w:t>• Assist CT manufacturers</w:t>
      </w:r>
      <w:r>
        <w:rPr>
          <w:rFonts w:ascii="Times New Roman" w:hAnsi="Times New Roman" w:cs="Times New Roman"/>
          <w:bCs/>
          <w:sz w:val="24"/>
          <w:szCs w:val="24"/>
        </w:rPr>
        <w:t xml:space="preserve"> </w:t>
      </w:r>
      <w:r w:rsidRPr="00A829D4">
        <w:rPr>
          <w:rFonts w:ascii="Times New Roman" w:hAnsi="Times New Roman" w:cs="Times New Roman"/>
          <w:bCs/>
          <w:sz w:val="24"/>
          <w:szCs w:val="24"/>
        </w:rPr>
        <w:t>to find and identify new business opportunities within CT and nationally.</w:t>
      </w:r>
    </w:p>
    <w:p w14:paraId="2E5D7547" w14:textId="47714583" w:rsidR="00825B8C" w:rsidRPr="00D656D7" w:rsidRDefault="00825B8C" w:rsidP="00D656D7">
      <w:pPr>
        <w:spacing w:after="0" w:line="360" w:lineRule="auto"/>
        <w:rPr>
          <w:rFonts w:ascii="Times New Roman" w:hAnsi="Times New Roman" w:cs="Times New Roman"/>
          <w:bCs/>
          <w:sz w:val="24"/>
          <w:szCs w:val="24"/>
        </w:rPr>
      </w:pPr>
      <w:r w:rsidRPr="00D656D7">
        <w:rPr>
          <w:rFonts w:ascii="Times New Roman" w:hAnsi="Times New Roman" w:cs="Times New Roman"/>
          <w:bCs/>
          <w:sz w:val="24"/>
          <w:szCs w:val="24"/>
        </w:rPr>
        <w:t>Budget: Year 1 -$335,800 and Year 2 -$270,800</w:t>
      </w:r>
    </w:p>
    <w:p w14:paraId="1898F887" w14:textId="1A5C6907" w:rsidR="00825B8C" w:rsidRPr="00825B8C" w:rsidRDefault="00E61DE2" w:rsidP="00825B8C">
      <w:pPr>
        <w:numPr>
          <w:ilvl w:val="1"/>
          <w:numId w:val="17"/>
        </w:numPr>
        <w:spacing w:after="0" w:line="360" w:lineRule="auto"/>
        <w:rPr>
          <w:rFonts w:ascii="Times New Roman" w:hAnsi="Times New Roman" w:cs="Times New Roman"/>
          <w:bCs/>
          <w:sz w:val="24"/>
          <w:szCs w:val="24"/>
        </w:rPr>
      </w:pPr>
      <w:r w:rsidRPr="00E61DE2">
        <w:rPr>
          <w:rFonts w:ascii="Times New Roman" w:hAnsi="Times New Roman" w:cs="Times New Roman"/>
          <w:bCs/>
          <w:sz w:val="24"/>
          <w:szCs w:val="24"/>
        </w:rPr>
        <w:t>A discussion ensued among Board members</w:t>
      </w:r>
      <w:r w:rsidR="006E76AB">
        <w:rPr>
          <w:rFonts w:ascii="Times New Roman" w:hAnsi="Times New Roman" w:cs="Times New Roman"/>
          <w:bCs/>
          <w:sz w:val="24"/>
          <w:szCs w:val="24"/>
        </w:rPr>
        <w:t xml:space="preserve"> emphasizing the importance of the availability of technical resources and incorporating impactful deliverables and metrics to gauge success.</w:t>
      </w:r>
      <w:r w:rsidRPr="00E61DE2">
        <w:rPr>
          <w:rFonts w:ascii="Times New Roman" w:hAnsi="Times New Roman" w:cs="Times New Roman"/>
          <w:bCs/>
          <w:sz w:val="24"/>
          <w:szCs w:val="24"/>
        </w:rPr>
        <w:t xml:space="preserve">  </w:t>
      </w:r>
      <w:r w:rsidRPr="0060240E">
        <w:rPr>
          <w:rFonts w:ascii="Times New Roman" w:hAnsi="Times New Roman" w:cs="Times New Roman"/>
          <w:bCs/>
          <w:sz w:val="24"/>
          <w:szCs w:val="24"/>
        </w:rPr>
        <w:t>As a result of the discussion, the following was voted upon:</w:t>
      </w:r>
    </w:p>
    <w:p w14:paraId="39968E4C" w14:textId="72C757C7" w:rsidR="002A3FAA" w:rsidRPr="006E76AB" w:rsidRDefault="002A3FAA" w:rsidP="00D04656">
      <w:pPr>
        <w:spacing w:after="0" w:line="360" w:lineRule="auto"/>
        <w:rPr>
          <w:rFonts w:ascii="Times New Roman" w:hAnsi="Times New Roman" w:cs="Times New Roman"/>
          <w:bCs/>
          <w:i/>
          <w:iCs/>
          <w:sz w:val="24"/>
          <w:szCs w:val="24"/>
        </w:rPr>
      </w:pPr>
      <w:r w:rsidRPr="00831B42">
        <w:rPr>
          <w:rFonts w:ascii="Times New Roman" w:hAnsi="Times New Roman" w:cs="Times New Roman"/>
          <w:bCs/>
          <w:i/>
          <w:iCs/>
          <w:sz w:val="24"/>
          <w:szCs w:val="24"/>
        </w:rPr>
        <w:t xml:space="preserve">Approval for CONNSTEP to </w:t>
      </w:r>
      <w:proofErr w:type="gramStart"/>
      <w:r w:rsidRPr="00831B42">
        <w:rPr>
          <w:rFonts w:ascii="Times New Roman" w:hAnsi="Times New Roman" w:cs="Times New Roman"/>
          <w:bCs/>
          <w:i/>
          <w:iCs/>
          <w:sz w:val="24"/>
          <w:szCs w:val="24"/>
        </w:rPr>
        <w:t>enter into</w:t>
      </w:r>
      <w:proofErr w:type="gramEnd"/>
      <w:r w:rsidRPr="00831B42">
        <w:rPr>
          <w:rFonts w:ascii="Times New Roman" w:hAnsi="Times New Roman" w:cs="Times New Roman"/>
          <w:bCs/>
          <w:i/>
          <w:iCs/>
          <w:sz w:val="24"/>
          <w:szCs w:val="24"/>
        </w:rPr>
        <w:t xml:space="preserve"> a contract with C</w:t>
      </w:r>
      <w:r w:rsidR="00826771" w:rsidRPr="00831B42">
        <w:rPr>
          <w:rFonts w:ascii="Times New Roman" w:hAnsi="Times New Roman" w:cs="Times New Roman"/>
          <w:bCs/>
          <w:i/>
          <w:iCs/>
          <w:sz w:val="24"/>
          <w:szCs w:val="24"/>
        </w:rPr>
        <w:t>ONNEX</w:t>
      </w:r>
      <w:r w:rsidRPr="00831B42">
        <w:rPr>
          <w:rFonts w:ascii="Times New Roman" w:hAnsi="Times New Roman" w:cs="Times New Roman"/>
          <w:bCs/>
          <w:i/>
          <w:iCs/>
          <w:sz w:val="24"/>
          <w:szCs w:val="24"/>
        </w:rPr>
        <w:t xml:space="preserve"> to build the C</w:t>
      </w:r>
      <w:r w:rsidR="00826771" w:rsidRPr="00831B42">
        <w:rPr>
          <w:rFonts w:ascii="Times New Roman" w:hAnsi="Times New Roman" w:cs="Times New Roman"/>
          <w:bCs/>
          <w:i/>
          <w:iCs/>
          <w:sz w:val="24"/>
          <w:szCs w:val="24"/>
        </w:rPr>
        <w:t>ONNEX M</w:t>
      </w:r>
      <w:r w:rsidRPr="00831B42">
        <w:rPr>
          <w:rFonts w:ascii="Times New Roman" w:hAnsi="Times New Roman" w:cs="Times New Roman"/>
          <w:bCs/>
          <w:i/>
          <w:iCs/>
          <w:sz w:val="24"/>
          <w:szCs w:val="24"/>
        </w:rPr>
        <w:t>arketplace in Connecticut</w:t>
      </w:r>
      <w:r w:rsidR="00C56836">
        <w:rPr>
          <w:rFonts w:ascii="Times New Roman" w:hAnsi="Times New Roman" w:cs="Times New Roman"/>
          <w:bCs/>
          <w:i/>
          <w:iCs/>
          <w:sz w:val="24"/>
          <w:szCs w:val="24"/>
        </w:rPr>
        <w:t xml:space="preserve"> – </w:t>
      </w:r>
      <w:r w:rsidR="00C56836" w:rsidRPr="006E76AB">
        <w:rPr>
          <w:rFonts w:ascii="Times New Roman" w:hAnsi="Times New Roman" w:cs="Times New Roman"/>
          <w:bCs/>
          <w:i/>
          <w:iCs/>
          <w:sz w:val="24"/>
          <w:szCs w:val="24"/>
        </w:rPr>
        <w:t>with the caveat that</w:t>
      </w:r>
      <w:r w:rsidR="006E76AB">
        <w:rPr>
          <w:rFonts w:ascii="Times New Roman" w:hAnsi="Times New Roman" w:cs="Times New Roman"/>
          <w:bCs/>
          <w:i/>
          <w:iCs/>
          <w:sz w:val="24"/>
          <w:szCs w:val="24"/>
        </w:rPr>
        <w:t xml:space="preserve"> specific goals, deliverables and metrics will be included to measure program success</w:t>
      </w:r>
      <w:r w:rsidRPr="006E76AB">
        <w:rPr>
          <w:rFonts w:ascii="Times New Roman" w:hAnsi="Times New Roman" w:cs="Times New Roman"/>
          <w:bCs/>
          <w:i/>
          <w:iCs/>
          <w:sz w:val="24"/>
          <w:szCs w:val="24"/>
        </w:rPr>
        <w:t>.</w:t>
      </w:r>
    </w:p>
    <w:p w14:paraId="5C5CAA38" w14:textId="27952DC5" w:rsidR="002A3FAA" w:rsidRPr="00617010" w:rsidRDefault="00E25F97" w:rsidP="00D04656">
      <w:pPr>
        <w:spacing w:after="0" w:line="360" w:lineRule="auto"/>
        <w:rPr>
          <w:rFonts w:ascii="Times New Roman" w:hAnsi="Times New Roman" w:cs="Times New Roman"/>
          <w:bCs/>
          <w:i/>
          <w:iCs/>
          <w:sz w:val="24"/>
          <w:szCs w:val="24"/>
        </w:rPr>
      </w:pPr>
      <w:r>
        <w:rPr>
          <w:rFonts w:ascii="Times New Roman" w:hAnsi="Times New Roman" w:cs="Times New Roman"/>
          <w:bCs/>
          <w:sz w:val="24"/>
          <w:szCs w:val="24"/>
        </w:rPr>
        <w:t xml:space="preserve">The motion passed with a count </w:t>
      </w:r>
      <w:r w:rsidRPr="00617010">
        <w:rPr>
          <w:rFonts w:ascii="Times New Roman" w:hAnsi="Times New Roman" w:cs="Times New Roman"/>
          <w:bCs/>
          <w:sz w:val="24"/>
          <w:szCs w:val="24"/>
        </w:rPr>
        <w:t xml:space="preserve">of </w:t>
      </w:r>
      <w:r w:rsidR="002A3FAA" w:rsidRPr="00617010">
        <w:rPr>
          <w:rFonts w:ascii="Times New Roman" w:hAnsi="Times New Roman" w:cs="Times New Roman"/>
          <w:bCs/>
          <w:i/>
          <w:iCs/>
          <w:sz w:val="24"/>
          <w:szCs w:val="24"/>
        </w:rPr>
        <w:t>5 – yes</w:t>
      </w:r>
      <w:r w:rsidRPr="00617010">
        <w:rPr>
          <w:rFonts w:ascii="Times New Roman" w:hAnsi="Times New Roman" w:cs="Times New Roman"/>
          <w:bCs/>
          <w:i/>
          <w:iCs/>
          <w:sz w:val="24"/>
          <w:szCs w:val="24"/>
        </w:rPr>
        <w:t xml:space="preserve">; </w:t>
      </w:r>
      <w:r w:rsidR="002A3FAA" w:rsidRPr="00617010">
        <w:rPr>
          <w:rFonts w:ascii="Times New Roman" w:hAnsi="Times New Roman" w:cs="Times New Roman"/>
          <w:bCs/>
          <w:i/>
          <w:iCs/>
          <w:sz w:val="24"/>
          <w:szCs w:val="24"/>
        </w:rPr>
        <w:t>2 – abstain</w:t>
      </w:r>
      <w:r w:rsidRPr="00617010">
        <w:rPr>
          <w:rFonts w:ascii="Times New Roman" w:hAnsi="Times New Roman" w:cs="Times New Roman"/>
          <w:bCs/>
          <w:i/>
          <w:iCs/>
          <w:sz w:val="24"/>
          <w:szCs w:val="24"/>
        </w:rPr>
        <w:t>.</w:t>
      </w:r>
    </w:p>
    <w:p w14:paraId="41A8AA0C" w14:textId="77777777" w:rsidR="002A3FAA" w:rsidRDefault="002A3FAA" w:rsidP="00D04656">
      <w:pPr>
        <w:spacing w:after="0" w:line="360" w:lineRule="auto"/>
        <w:rPr>
          <w:rFonts w:ascii="Times New Roman" w:hAnsi="Times New Roman" w:cs="Times New Roman"/>
          <w:b/>
          <w:i/>
          <w:iCs/>
          <w:sz w:val="24"/>
          <w:szCs w:val="24"/>
        </w:rPr>
      </w:pPr>
    </w:p>
    <w:p w14:paraId="474639CE" w14:textId="4C4968AB" w:rsidR="006D0D19" w:rsidRDefault="006D0D19" w:rsidP="00D04656">
      <w:pPr>
        <w:spacing w:after="0" w:line="360" w:lineRule="auto"/>
        <w:rPr>
          <w:rFonts w:ascii="Times New Roman" w:hAnsi="Times New Roman" w:cs="Times New Roman"/>
          <w:b/>
          <w:bCs/>
          <w:sz w:val="24"/>
          <w:szCs w:val="24"/>
          <w:u w:val="single"/>
        </w:rPr>
      </w:pPr>
      <w:r w:rsidRPr="006D0D19">
        <w:rPr>
          <w:rFonts w:ascii="Times New Roman" w:hAnsi="Times New Roman" w:cs="Times New Roman"/>
          <w:b/>
          <w:bCs/>
          <w:sz w:val="24"/>
          <w:szCs w:val="24"/>
          <w:u w:val="single"/>
        </w:rPr>
        <w:t xml:space="preserve">DMI 2.0 MIF Matching </w:t>
      </w:r>
      <w:r>
        <w:rPr>
          <w:rFonts w:ascii="Times New Roman" w:hAnsi="Times New Roman" w:cs="Times New Roman"/>
          <w:b/>
          <w:bCs/>
          <w:sz w:val="24"/>
          <w:szCs w:val="24"/>
          <w:u w:val="single"/>
        </w:rPr>
        <w:t>Funds</w:t>
      </w:r>
      <w:r w:rsidR="00400F9A">
        <w:rPr>
          <w:rFonts w:ascii="Times New Roman" w:hAnsi="Times New Roman" w:cs="Times New Roman"/>
          <w:b/>
          <w:bCs/>
          <w:sz w:val="24"/>
          <w:szCs w:val="24"/>
          <w:u w:val="single"/>
        </w:rPr>
        <w:t xml:space="preserve"> (Vote)</w:t>
      </w:r>
    </w:p>
    <w:p w14:paraId="060655D2" w14:textId="112F2698" w:rsidR="00A400AA" w:rsidRPr="00C56836" w:rsidRDefault="00A400AA" w:rsidP="00DD4F70">
      <w:pPr>
        <w:spacing w:after="0" w:line="360" w:lineRule="auto"/>
        <w:rPr>
          <w:rFonts w:ascii="Times New Roman" w:hAnsi="Times New Roman" w:cs="Times New Roman"/>
          <w:bCs/>
          <w:sz w:val="24"/>
          <w:szCs w:val="24"/>
        </w:rPr>
      </w:pPr>
      <w:r w:rsidRPr="00A400AA">
        <w:rPr>
          <w:rFonts w:ascii="Times New Roman" w:hAnsi="Times New Roman" w:cs="Times New Roman"/>
          <w:bCs/>
          <w:sz w:val="24"/>
          <w:szCs w:val="24"/>
        </w:rPr>
        <w:t>Paul Lavoie informed the Board that the pilot phase of the federal-funded D</w:t>
      </w:r>
      <w:r w:rsidR="00C56836">
        <w:rPr>
          <w:rFonts w:ascii="Times New Roman" w:hAnsi="Times New Roman" w:cs="Times New Roman"/>
          <w:bCs/>
          <w:sz w:val="24"/>
          <w:szCs w:val="24"/>
        </w:rPr>
        <w:t xml:space="preserve">igital Model Initiative </w:t>
      </w:r>
      <w:r w:rsidRPr="00A400AA">
        <w:rPr>
          <w:rFonts w:ascii="Times New Roman" w:hAnsi="Times New Roman" w:cs="Times New Roman"/>
          <w:bCs/>
          <w:sz w:val="24"/>
          <w:szCs w:val="24"/>
        </w:rPr>
        <w:t xml:space="preserve">is wrapping up.  Strategic planning is currently underway for DMI 2.0 which will rollout Model-Based Definition (MBD) to the </w:t>
      </w:r>
      <w:r w:rsidR="00C56836">
        <w:rPr>
          <w:rFonts w:ascii="Times New Roman" w:hAnsi="Times New Roman" w:cs="Times New Roman"/>
          <w:bCs/>
          <w:sz w:val="24"/>
          <w:szCs w:val="24"/>
        </w:rPr>
        <w:t xml:space="preserve">CT </w:t>
      </w:r>
      <w:r w:rsidRPr="00A400AA">
        <w:rPr>
          <w:rFonts w:ascii="Times New Roman" w:hAnsi="Times New Roman" w:cs="Times New Roman"/>
          <w:bCs/>
          <w:sz w:val="24"/>
          <w:szCs w:val="24"/>
        </w:rPr>
        <w:t xml:space="preserve">defense </w:t>
      </w:r>
      <w:r w:rsidR="00C56836">
        <w:rPr>
          <w:rFonts w:ascii="Times New Roman" w:hAnsi="Times New Roman" w:cs="Times New Roman"/>
          <w:bCs/>
          <w:sz w:val="24"/>
          <w:szCs w:val="24"/>
        </w:rPr>
        <w:t xml:space="preserve">manufacturing </w:t>
      </w:r>
      <w:r w:rsidRPr="00A400AA">
        <w:rPr>
          <w:rFonts w:ascii="Times New Roman" w:hAnsi="Times New Roman" w:cs="Times New Roman"/>
          <w:bCs/>
          <w:sz w:val="24"/>
          <w:szCs w:val="24"/>
        </w:rPr>
        <w:t xml:space="preserve">supply chain.  </w:t>
      </w:r>
      <w:r w:rsidR="00C56836">
        <w:rPr>
          <w:rFonts w:ascii="Times New Roman" w:hAnsi="Times New Roman" w:cs="Times New Roman"/>
          <w:bCs/>
          <w:sz w:val="24"/>
          <w:szCs w:val="24"/>
        </w:rPr>
        <w:t xml:space="preserve">The Dept. of Economic and Community Development </w:t>
      </w:r>
      <w:r w:rsidR="00DD4F70" w:rsidRPr="00DD4F70">
        <w:rPr>
          <w:rFonts w:ascii="Times New Roman" w:hAnsi="Times New Roman" w:cs="Times New Roman"/>
          <w:sz w:val="24"/>
          <w:szCs w:val="24"/>
        </w:rPr>
        <w:t>is seeking $1.5M in grant funding from</w:t>
      </w:r>
      <w:r w:rsidR="00AB03AF">
        <w:rPr>
          <w:rFonts w:ascii="Times New Roman" w:hAnsi="Times New Roman" w:cs="Times New Roman"/>
          <w:sz w:val="24"/>
          <w:szCs w:val="24"/>
        </w:rPr>
        <w:t xml:space="preserve"> the U.S. DoD’s Office of Local Defense Community Cooperation (OLDCC)</w:t>
      </w:r>
      <w:r w:rsidR="00DD4F70" w:rsidRPr="00DD4F70">
        <w:rPr>
          <w:rFonts w:ascii="Times New Roman" w:hAnsi="Times New Roman" w:cs="Times New Roman"/>
          <w:sz w:val="24"/>
          <w:szCs w:val="24"/>
        </w:rPr>
        <w:t xml:space="preserve"> – proposal pending. Grant recipients are required to provide a minimum of 10% in matching funds. </w:t>
      </w:r>
      <w:r w:rsidR="00C56836">
        <w:rPr>
          <w:rFonts w:ascii="Times New Roman" w:hAnsi="Times New Roman" w:cs="Times New Roman"/>
          <w:sz w:val="24"/>
          <w:szCs w:val="24"/>
        </w:rPr>
        <w:t xml:space="preserve">The request is for </w:t>
      </w:r>
      <w:r w:rsidR="00DD4F70" w:rsidRPr="00DD4F70">
        <w:rPr>
          <w:rFonts w:ascii="Times New Roman" w:hAnsi="Times New Roman" w:cs="Times New Roman"/>
          <w:sz w:val="24"/>
          <w:szCs w:val="24"/>
        </w:rPr>
        <w:t>$300K in MIF matching funds.</w:t>
      </w:r>
      <w:r w:rsidR="00906442">
        <w:rPr>
          <w:rFonts w:ascii="Times New Roman" w:hAnsi="Times New Roman" w:cs="Times New Roman"/>
          <w:sz w:val="24"/>
          <w:szCs w:val="24"/>
        </w:rPr>
        <w:t xml:space="preserve"> </w:t>
      </w:r>
      <w:bookmarkStart w:id="16" w:name="_Hlk119347109"/>
      <w:r w:rsidR="00906442" w:rsidRPr="00906442">
        <w:rPr>
          <w:rFonts w:ascii="Times New Roman" w:hAnsi="Times New Roman" w:cs="Times New Roman"/>
          <w:bCs/>
          <w:sz w:val="24"/>
          <w:szCs w:val="24"/>
        </w:rPr>
        <w:t xml:space="preserve">A discussion ensued among Board members.  </w:t>
      </w:r>
      <w:r w:rsidR="00906442" w:rsidRPr="0060240E">
        <w:rPr>
          <w:rFonts w:ascii="Times New Roman" w:hAnsi="Times New Roman" w:cs="Times New Roman"/>
          <w:bCs/>
          <w:sz w:val="24"/>
          <w:szCs w:val="24"/>
        </w:rPr>
        <w:t xml:space="preserve">As a result of the discussion, the following was voted upon: </w:t>
      </w:r>
      <w:r w:rsidR="00906442" w:rsidRPr="00906442">
        <w:rPr>
          <w:rFonts w:ascii="Times New Roman" w:hAnsi="Times New Roman" w:cs="Times New Roman"/>
          <w:bCs/>
          <w:sz w:val="24"/>
          <w:szCs w:val="24"/>
        </w:rPr>
        <w:t xml:space="preserve"> </w:t>
      </w:r>
      <w:r w:rsidR="00906442">
        <w:rPr>
          <w:rFonts w:ascii="Times New Roman" w:hAnsi="Times New Roman" w:cs="Times New Roman"/>
          <w:sz w:val="24"/>
          <w:szCs w:val="24"/>
        </w:rPr>
        <w:t xml:space="preserve"> </w:t>
      </w:r>
      <w:bookmarkEnd w:id="16"/>
    </w:p>
    <w:p w14:paraId="76976B06" w14:textId="77777777" w:rsidR="000470C5" w:rsidRPr="000470C5" w:rsidRDefault="000470C5" w:rsidP="000470C5">
      <w:pPr>
        <w:spacing w:after="0" w:line="360" w:lineRule="auto"/>
        <w:rPr>
          <w:rFonts w:ascii="Times New Roman" w:hAnsi="Times New Roman" w:cs="Times New Roman"/>
          <w:sz w:val="24"/>
          <w:szCs w:val="24"/>
        </w:rPr>
      </w:pPr>
    </w:p>
    <w:p w14:paraId="76A97ACA" w14:textId="0634EC7E" w:rsidR="000470C5" w:rsidRPr="00906442" w:rsidRDefault="004C0745" w:rsidP="000470C5">
      <w:pPr>
        <w:numPr>
          <w:ilvl w:val="1"/>
          <w:numId w:val="18"/>
        </w:numPr>
        <w:spacing w:after="0" w:line="360" w:lineRule="auto"/>
        <w:rPr>
          <w:rFonts w:ascii="Times New Roman" w:hAnsi="Times New Roman" w:cs="Times New Roman"/>
          <w:i/>
          <w:iCs/>
          <w:sz w:val="24"/>
          <w:szCs w:val="24"/>
        </w:rPr>
      </w:pPr>
      <w:r w:rsidRPr="00906442">
        <w:rPr>
          <w:rFonts w:ascii="Times New Roman" w:hAnsi="Times New Roman" w:cs="Times New Roman"/>
          <w:i/>
          <w:iCs/>
          <w:sz w:val="24"/>
          <w:szCs w:val="24"/>
        </w:rPr>
        <w:t xml:space="preserve">Approval of a $300,000 MIF match contingent upon a $1.5 million investment from OLDCC. </w:t>
      </w:r>
    </w:p>
    <w:p w14:paraId="4557DC63" w14:textId="4666195E" w:rsidR="000470C5" w:rsidRDefault="00365A0C" w:rsidP="00DD4F70">
      <w:pPr>
        <w:spacing w:after="0" w:line="360" w:lineRule="auto"/>
        <w:rPr>
          <w:rFonts w:ascii="Times New Roman" w:hAnsi="Times New Roman" w:cs="Times New Roman"/>
          <w:sz w:val="24"/>
          <w:szCs w:val="24"/>
        </w:rPr>
      </w:pPr>
      <w:bookmarkStart w:id="17" w:name="_Hlk117683382"/>
      <w:r>
        <w:rPr>
          <w:rFonts w:ascii="Times New Roman" w:hAnsi="Times New Roman" w:cs="Times New Roman"/>
          <w:sz w:val="24"/>
          <w:szCs w:val="24"/>
        </w:rPr>
        <w:lastRenderedPageBreak/>
        <w:t xml:space="preserve">Colin Cooper motioned, and </w:t>
      </w:r>
      <w:r w:rsidR="004C0745" w:rsidRPr="004C0745">
        <w:rPr>
          <w:rFonts w:ascii="Times New Roman" w:hAnsi="Times New Roman" w:cs="Times New Roman"/>
          <w:sz w:val="24"/>
          <w:szCs w:val="24"/>
        </w:rPr>
        <w:t>Mike Rocheleau seconded. The motion passed unanimously.</w:t>
      </w:r>
    </w:p>
    <w:bookmarkEnd w:id="17"/>
    <w:p w14:paraId="063401A3" w14:textId="77777777" w:rsidR="000470C5" w:rsidRDefault="000470C5" w:rsidP="00DD4F70">
      <w:pPr>
        <w:spacing w:after="0" w:line="360" w:lineRule="auto"/>
        <w:rPr>
          <w:rFonts w:ascii="Times New Roman" w:hAnsi="Times New Roman" w:cs="Times New Roman"/>
          <w:sz w:val="24"/>
          <w:szCs w:val="24"/>
        </w:rPr>
      </w:pPr>
    </w:p>
    <w:p w14:paraId="088C0ACC" w14:textId="637FB51F" w:rsidR="006D0D19" w:rsidRDefault="006D0D19" w:rsidP="00D04656">
      <w:pPr>
        <w:spacing w:after="0" w:line="360" w:lineRule="auto"/>
        <w:rPr>
          <w:rFonts w:ascii="Times New Roman" w:hAnsi="Times New Roman" w:cs="Times New Roman"/>
          <w:b/>
          <w:bCs/>
          <w:sz w:val="24"/>
          <w:szCs w:val="24"/>
          <w:u w:val="single"/>
        </w:rPr>
      </w:pPr>
      <w:r w:rsidRPr="006D0D19">
        <w:rPr>
          <w:rFonts w:ascii="Times New Roman" w:hAnsi="Times New Roman" w:cs="Times New Roman"/>
          <w:b/>
          <w:bCs/>
          <w:sz w:val="24"/>
          <w:szCs w:val="24"/>
          <w:u w:val="single"/>
        </w:rPr>
        <w:t>Manufacturing Ambassador Program</w:t>
      </w:r>
      <w:r w:rsidR="00400F9A">
        <w:rPr>
          <w:rFonts w:ascii="Times New Roman" w:hAnsi="Times New Roman" w:cs="Times New Roman"/>
          <w:b/>
          <w:bCs/>
          <w:sz w:val="24"/>
          <w:szCs w:val="24"/>
          <w:u w:val="single"/>
        </w:rPr>
        <w:t xml:space="preserve"> (Vote)</w:t>
      </w:r>
    </w:p>
    <w:p w14:paraId="6DF86DF9" w14:textId="5D7E3F83" w:rsidR="00264493" w:rsidRPr="00264493" w:rsidRDefault="00324078" w:rsidP="00264493">
      <w:pPr>
        <w:spacing w:after="0" w:line="360" w:lineRule="auto"/>
        <w:rPr>
          <w:rFonts w:ascii="Times New Roman" w:hAnsi="Times New Roman" w:cs="Times New Roman"/>
          <w:sz w:val="24"/>
          <w:szCs w:val="24"/>
        </w:rPr>
      </w:pPr>
      <w:r>
        <w:rPr>
          <w:rFonts w:ascii="Times New Roman" w:hAnsi="Times New Roman" w:cs="Times New Roman"/>
          <w:sz w:val="24"/>
          <w:szCs w:val="24"/>
        </w:rPr>
        <w:t>Leigh Appleby provided an overview of the Manufacturing Ambassador Program to o</w:t>
      </w:r>
      <w:r w:rsidR="00264493" w:rsidRPr="00264493">
        <w:rPr>
          <w:rFonts w:ascii="Times New Roman" w:hAnsi="Times New Roman" w:cs="Times New Roman"/>
          <w:sz w:val="24"/>
          <w:szCs w:val="24"/>
        </w:rPr>
        <w:t>rganize a group of well-informed CT residents who can share the good news about manufacturing</w:t>
      </w:r>
      <w:r>
        <w:rPr>
          <w:rFonts w:ascii="Times New Roman" w:hAnsi="Times New Roman" w:cs="Times New Roman"/>
          <w:sz w:val="24"/>
          <w:szCs w:val="24"/>
        </w:rPr>
        <w:t>.  Activities for program implementation include:</w:t>
      </w:r>
    </w:p>
    <w:p w14:paraId="6E9FCBD6" w14:textId="557E96D4" w:rsidR="00264493" w:rsidRPr="00264493" w:rsidRDefault="00264493" w:rsidP="00264493">
      <w:pPr>
        <w:numPr>
          <w:ilvl w:val="1"/>
          <w:numId w:val="19"/>
        </w:numPr>
        <w:spacing w:after="0" w:line="360" w:lineRule="auto"/>
        <w:rPr>
          <w:rFonts w:ascii="Times New Roman" w:hAnsi="Times New Roman" w:cs="Times New Roman"/>
          <w:sz w:val="24"/>
          <w:szCs w:val="24"/>
        </w:rPr>
      </w:pPr>
      <w:r w:rsidRPr="00264493">
        <w:rPr>
          <w:rFonts w:ascii="Times New Roman" w:hAnsi="Times New Roman" w:cs="Times New Roman"/>
          <w:sz w:val="24"/>
          <w:szCs w:val="24"/>
        </w:rPr>
        <w:t>Develop and host website w</w:t>
      </w:r>
      <w:r w:rsidR="00324078">
        <w:rPr>
          <w:rFonts w:ascii="Times New Roman" w:hAnsi="Times New Roman" w:cs="Times New Roman"/>
          <w:sz w:val="24"/>
          <w:szCs w:val="24"/>
        </w:rPr>
        <w:t>ith</w:t>
      </w:r>
      <w:r w:rsidRPr="00264493">
        <w:rPr>
          <w:rFonts w:ascii="Times New Roman" w:hAnsi="Times New Roman" w:cs="Times New Roman"/>
          <w:sz w:val="24"/>
          <w:szCs w:val="24"/>
        </w:rPr>
        <w:t xml:space="preserve"> resource portal</w:t>
      </w:r>
    </w:p>
    <w:p w14:paraId="035BBD9E" w14:textId="7D04C83F" w:rsidR="00264493" w:rsidRPr="00264493" w:rsidRDefault="00264493" w:rsidP="00264493">
      <w:pPr>
        <w:numPr>
          <w:ilvl w:val="1"/>
          <w:numId w:val="19"/>
        </w:numPr>
        <w:spacing w:after="0" w:line="360" w:lineRule="auto"/>
        <w:rPr>
          <w:rFonts w:ascii="Times New Roman" w:hAnsi="Times New Roman" w:cs="Times New Roman"/>
          <w:sz w:val="24"/>
          <w:szCs w:val="24"/>
        </w:rPr>
      </w:pPr>
      <w:r w:rsidRPr="00264493">
        <w:rPr>
          <w:rFonts w:ascii="Times New Roman" w:hAnsi="Times New Roman" w:cs="Times New Roman"/>
          <w:sz w:val="24"/>
          <w:szCs w:val="24"/>
        </w:rPr>
        <w:t>Develop creative merchandise/promo</w:t>
      </w:r>
      <w:r w:rsidR="004728EC">
        <w:rPr>
          <w:rFonts w:ascii="Times New Roman" w:hAnsi="Times New Roman" w:cs="Times New Roman"/>
          <w:sz w:val="24"/>
          <w:szCs w:val="24"/>
        </w:rPr>
        <w:t>tional</w:t>
      </w:r>
      <w:r w:rsidRPr="00264493">
        <w:rPr>
          <w:rFonts w:ascii="Times New Roman" w:hAnsi="Times New Roman" w:cs="Times New Roman"/>
          <w:sz w:val="24"/>
          <w:szCs w:val="24"/>
        </w:rPr>
        <w:t xml:space="preserve"> products</w:t>
      </w:r>
    </w:p>
    <w:p w14:paraId="71860706" w14:textId="77777777" w:rsidR="00264493" w:rsidRPr="00264493" w:rsidRDefault="00264493" w:rsidP="00264493">
      <w:pPr>
        <w:numPr>
          <w:ilvl w:val="1"/>
          <w:numId w:val="19"/>
        </w:numPr>
        <w:spacing w:after="0" w:line="360" w:lineRule="auto"/>
        <w:rPr>
          <w:rFonts w:ascii="Times New Roman" w:hAnsi="Times New Roman" w:cs="Times New Roman"/>
          <w:sz w:val="24"/>
          <w:szCs w:val="24"/>
        </w:rPr>
      </w:pPr>
      <w:r w:rsidRPr="00264493">
        <w:rPr>
          <w:rFonts w:ascii="Times New Roman" w:hAnsi="Times New Roman" w:cs="Times New Roman"/>
          <w:sz w:val="24"/>
          <w:szCs w:val="24"/>
        </w:rPr>
        <w:t>Develop email content and outreach plan</w:t>
      </w:r>
    </w:p>
    <w:p w14:paraId="3DC86CF6" w14:textId="77777777" w:rsidR="00264493" w:rsidRPr="00264493" w:rsidRDefault="00264493" w:rsidP="00264493">
      <w:pPr>
        <w:numPr>
          <w:ilvl w:val="1"/>
          <w:numId w:val="19"/>
        </w:numPr>
        <w:spacing w:after="0" w:line="360" w:lineRule="auto"/>
        <w:rPr>
          <w:rFonts w:ascii="Times New Roman" w:hAnsi="Times New Roman" w:cs="Times New Roman"/>
          <w:sz w:val="24"/>
          <w:szCs w:val="24"/>
        </w:rPr>
      </w:pPr>
      <w:r w:rsidRPr="00264493">
        <w:rPr>
          <w:rFonts w:ascii="Times New Roman" w:hAnsi="Times New Roman" w:cs="Times New Roman"/>
          <w:sz w:val="24"/>
          <w:szCs w:val="24"/>
        </w:rPr>
        <w:t>Promote webinars and podcasts</w:t>
      </w:r>
    </w:p>
    <w:p w14:paraId="4D08F5E7" w14:textId="77777777" w:rsidR="00264493" w:rsidRPr="00264493" w:rsidRDefault="00264493" w:rsidP="00264493">
      <w:pPr>
        <w:numPr>
          <w:ilvl w:val="1"/>
          <w:numId w:val="19"/>
        </w:numPr>
        <w:spacing w:after="0" w:line="360" w:lineRule="auto"/>
        <w:rPr>
          <w:rFonts w:ascii="Times New Roman" w:hAnsi="Times New Roman" w:cs="Times New Roman"/>
          <w:sz w:val="24"/>
          <w:szCs w:val="24"/>
        </w:rPr>
      </w:pPr>
      <w:r w:rsidRPr="00264493">
        <w:rPr>
          <w:rFonts w:ascii="Times New Roman" w:hAnsi="Times New Roman" w:cs="Times New Roman"/>
          <w:sz w:val="24"/>
          <w:szCs w:val="24"/>
        </w:rPr>
        <w:t>Project management and reporting</w:t>
      </w:r>
    </w:p>
    <w:p w14:paraId="6BCE8545" w14:textId="2ECC66C7" w:rsidR="00264493" w:rsidRDefault="00133B69" w:rsidP="00031F3D">
      <w:pPr>
        <w:spacing w:after="0" w:line="360" w:lineRule="auto"/>
        <w:rPr>
          <w:rFonts w:ascii="Times New Roman" w:hAnsi="Times New Roman" w:cs="Times New Roman"/>
          <w:sz w:val="24"/>
          <w:szCs w:val="24"/>
        </w:rPr>
      </w:pPr>
      <w:r w:rsidRPr="00133B69">
        <w:rPr>
          <w:rFonts w:ascii="Times New Roman" w:hAnsi="Times New Roman" w:cs="Times New Roman"/>
          <w:bCs/>
          <w:sz w:val="24"/>
          <w:szCs w:val="24"/>
        </w:rPr>
        <w:t xml:space="preserve">A discussion ensued among Board members.  </w:t>
      </w:r>
      <w:r w:rsidRPr="0060240E">
        <w:rPr>
          <w:rFonts w:ascii="Times New Roman" w:hAnsi="Times New Roman" w:cs="Times New Roman"/>
          <w:bCs/>
          <w:sz w:val="24"/>
          <w:szCs w:val="24"/>
        </w:rPr>
        <w:t xml:space="preserve">As a result of the discussion, the following was voted upon: </w:t>
      </w:r>
      <w:r w:rsidRPr="00133B69">
        <w:rPr>
          <w:rFonts w:ascii="Times New Roman" w:hAnsi="Times New Roman" w:cs="Times New Roman"/>
          <w:bCs/>
          <w:sz w:val="24"/>
          <w:szCs w:val="24"/>
        </w:rPr>
        <w:t xml:space="preserve"> </w:t>
      </w:r>
      <w:r w:rsidRPr="00133B69">
        <w:rPr>
          <w:rFonts w:ascii="Times New Roman" w:hAnsi="Times New Roman" w:cs="Times New Roman"/>
          <w:sz w:val="24"/>
          <w:szCs w:val="24"/>
        </w:rPr>
        <w:t xml:space="preserve"> </w:t>
      </w:r>
    </w:p>
    <w:p w14:paraId="29B4BA70" w14:textId="37CC3A9F" w:rsidR="00031F3D" w:rsidRPr="0056477A" w:rsidRDefault="004728EC" w:rsidP="00031F3D">
      <w:pPr>
        <w:spacing w:after="0" w:line="360" w:lineRule="auto"/>
        <w:rPr>
          <w:rFonts w:ascii="Times New Roman" w:hAnsi="Times New Roman" w:cs="Times New Roman"/>
          <w:i/>
          <w:iCs/>
          <w:sz w:val="24"/>
          <w:szCs w:val="24"/>
        </w:rPr>
      </w:pPr>
      <w:r w:rsidRPr="0056477A">
        <w:rPr>
          <w:rFonts w:ascii="Times New Roman" w:hAnsi="Times New Roman" w:cs="Times New Roman"/>
          <w:i/>
          <w:iCs/>
          <w:sz w:val="24"/>
          <w:szCs w:val="24"/>
        </w:rPr>
        <w:t xml:space="preserve">Provide </w:t>
      </w:r>
      <w:r w:rsidR="00031F3D" w:rsidRPr="0056477A">
        <w:rPr>
          <w:rFonts w:ascii="Times New Roman" w:hAnsi="Times New Roman" w:cs="Times New Roman"/>
          <w:i/>
          <w:iCs/>
          <w:sz w:val="24"/>
          <w:szCs w:val="24"/>
        </w:rPr>
        <w:t xml:space="preserve">$300,000 to </w:t>
      </w:r>
      <w:r w:rsidR="0056477A" w:rsidRPr="0056477A">
        <w:rPr>
          <w:rFonts w:ascii="Times New Roman" w:hAnsi="Times New Roman" w:cs="Times New Roman"/>
          <w:i/>
          <w:iCs/>
          <w:sz w:val="24"/>
          <w:szCs w:val="24"/>
        </w:rPr>
        <w:t>CSCU to implement the Manufacturing Ambassador Program</w:t>
      </w:r>
      <w:r w:rsidR="00031F3D" w:rsidRPr="0056477A">
        <w:rPr>
          <w:rFonts w:ascii="Times New Roman" w:hAnsi="Times New Roman" w:cs="Times New Roman"/>
          <w:i/>
          <w:iCs/>
          <w:sz w:val="24"/>
          <w:szCs w:val="24"/>
        </w:rPr>
        <w:t>.</w:t>
      </w:r>
    </w:p>
    <w:p w14:paraId="5E2FCA4D" w14:textId="2A5F0240" w:rsidR="00031F3D" w:rsidRPr="00031F3D" w:rsidRDefault="00031F3D" w:rsidP="00031F3D">
      <w:pPr>
        <w:spacing w:after="0" w:line="360" w:lineRule="auto"/>
        <w:rPr>
          <w:rFonts w:ascii="Times New Roman" w:hAnsi="Times New Roman" w:cs="Times New Roman"/>
          <w:sz w:val="24"/>
          <w:szCs w:val="24"/>
        </w:rPr>
      </w:pPr>
      <w:r w:rsidRPr="00031F3D">
        <w:rPr>
          <w:rFonts w:ascii="Times New Roman" w:hAnsi="Times New Roman" w:cs="Times New Roman"/>
          <w:sz w:val="24"/>
          <w:szCs w:val="24"/>
        </w:rPr>
        <w:t xml:space="preserve">Kelli Vallieres </w:t>
      </w:r>
      <w:r>
        <w:rPr>
          <w:rFonts w:ascii="Times New Roman" w:hAnsi="Times New Roman" w:cs="Times New Roman"/>
          <w:sz w:val="24"/>
          <w:szCs w:val="24"/>
        </w:rPr>
        <w:t xml:space="preserve">motioned, and Chris DiPentima </w:t>
      </w:r>
      <w:r w:rsidRPr="00031F3D">
        <w:rPr>
          <w:rFonts w:ascii="Times New Roman" w:hAnsi="Times New Roman" w:cs="Times New Roman"/>
          <w:sz w:val="24"/>
          <w:szCs w:val="24"/>
        </w:rPr>
        <w:t>seconded. The motion passed unanimously.</w:t>
      </w:r>
    </w:p>
    <w:p w14:paraId="22D7CDFA" w14:textId="77777777" w:rsidR="006D0D19" w:rsidRPr="006D0D19" w:rsidRDefault="006D0D19" w:rsidP="00D04656">
      <w:pPr>
        <w:spacing w:after="0" w:line="360" w:lineRule="auto"/>
        <w:rPr>
          <w:rFonts w:ascii="Times New Roman" w:hAnsi="Times New Roman" w:cs="Times New Roman"/>
          <w:sz w:val="24"/>
          <w:szCs w:val="24"/>
        </w:rPr>
      </w:pPr>
    </w:p>
    <w:p w14:paraId="7606DE58" w14:textId="2CF96C64" w:rsidR="008F2918" w:rsidRPr="008F2918" w:rsidRDefault="008F2918" w:rsidP="008F2918">
      <w:pPr>
        <w:rPr>
          <w:rFonts w:ascii="Times New Roman" w:eastAsia="Calibri" w:hAnsi="Times New Roman" w:cs="Times New Roman"/>
          <w:b/>
          <w:sz w:val="24"/>
          <w:szCs w:val="24"/>
          <w:u w:val="single"/>
        </w:rPr>
      </w:pPr>
      <w:bookmarkStart w:id="18" w:name="_Hlk119581120"/>
      <w:r w:rsidRPr="008F2918">
        <w:rPr>
          <w:rFonts w:ascii="Times New Roman" w:eastAsia="Calibri" w:hAnsi="Times New Roman" w:cs="Times New Roman"/>
          <w:b/>
          <w:sz w:val="24"/>
          <w:szCs w:val="24"/>
          <w:u w:val="single"/>
        </w:rPr>
        <w:t>Portfolio</w:t>
      </w:r>
      <w:r w:rsidR="00A400AA">
        <w:rPr>
          <w:rFonts w:ascii="Times New Roman" w:eastAsia="Calibri" w:hAnsi="Times New Roman" w:cs="Times New Roman"/>
          <w:b/>
          <w:sz w:val="24"/>
          <w:szCs w:val="24"/>
          <w:u w:val="single"/>
        </w:rPr>
        <w:t xml:space="preserve"> Review</w:t>
      </w:r>
    </w:p>
    <w:bookmarkEnd w:id="18"/>
    <w:p w14:paraId="33A2AE7C" w14:textId="1D61DE00" w:rsidR="008F2918" w:rsidRPr="008F2918" w:rsidRDefault="008F2918" w:rsidP="008F2918">
      <w:pPr>
        <w:rPr>
          <w:rFonts w:ascii="Times New Roman" w:eastAsia="Calibri" w:hAnsi="Times New Roman" w:cs="Times New Roman"/>
          <w:bCs/>
          <w:sz w:val="24"/>
          <w:szCs w:val="24"/>
        </w:rPr>
      </w:pPr>
      <w:r w:rsidRPr="008F2918">
        <w:rPr>
          <w:rFonts w:ascii="Times New Roman" w:eastAsia="Calibri" w:hAnsi="Times New Roman" w:cs="Times New Roman"/>
          <w:bCs/>
          <w:sz w:val="24"/>
          <w:szCs w:val="24"/>
        </w:rPr>
        <w:t xml:space="preserve">Paul Lavoie provided an overview of the funding status of the major programs and administrative expenditures, including the current unexpended amounts for each MIF program.  </w:t>
      </w:r>
    </w:p>
    <w:p w14:paraId="4A12E889" w14:textId="49E12330" w:rsidR="006B0E70" w:rsidRDefault="006B0E70" w:rsidP="005D0CA3">
      <w:pPr>
        <w:rPr>
          <w:rFonts w:ascii="Times New Roman" w:eastAsia="Calibri" w:hAnsi="Times New Roman" w:cs="Times New Roman"/>
          <w:sz w:val="24"/>
          <w:szCs w:val="24"/>
        </w:rPr>
      </w:pPr>
    </w:p>
    <w:p w14:paraId="6C371858" w14:textId="1BFC42DF" w:rsidR="00105F01" w:rsidRDefault="00105F01" w:rsidP="00105F0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Annual Report</w:t>
      </w:r>
    </w:p>
    <w:p w14:paraId="379E351C" w14:textId="29085032" w:rsidR="00C67537" w:rsidRPr="00105F01" w:rsidRDefault="00C67537" w:rsidP="00105F01">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Jim Frawley discussed the proposed concept development, </w:t>
      </w:r>
      <w:proofErr w:type="gramStart"/>
      <w:r>
        <w:rPr>
          <w:rFonts w:ascii="Times New Roman" w:eastAsia="Calibri" w:hAnsi="Times New Roman" w:cs="Times New Roman"/>
          <w:bCs/>
          <w:sz w:val="24"/>
          <w:szCs w:val="24"/>
        </w:rPr>
        <w:t>content</w:t>
      </w:r>
      <w:proofErr w:type="gramEnd"/>
      <w:r>
        <w:rPr>
          <w:rFonts w:ascii="Times New Roman" w:eastAsia="Calibri" w:hAnsi="Times New Roman" w:cs="Times New Roman"/>
          <w:bCs/>
          <w:sz w:val="24"/>
          <w:szCs w:val="24"/>
        </w:rPr>
        <w:t xml:space="preserve"> and design for the MIF Annual Report, as well as the timeline.  The Board will vote on the final report in December.</w:t>
      </w:r>
    </w:p>
    <w:p w14:paraId="5D0FB6D0" w14:textId="77777777" w:rsidR="00105F01" w:rsidRDefault="00105F01" w:rsidP="005D0CA3">
      <w:pPr>
        <w:rPr>
          <w:rFonts w:ascii="Times New Roman" w:eastAsia="Calibri" w:hAnsi="Times New Roman" w:cs="Times New Roman"/>
          <w:sz w:val="24"/>
          <w:szCs w:val="24"/>
        </w:rPr>
      </w:pPr>
    </w:p>
    <w:p w14:paraId="1C6AE509" w14:textId="03FA3C33" w:rsidR="008F2918" w:rsidRDefault="008F2918" w:rsidP="005D0CA3">
      <w:pPr>
        <w:rPr>
          <w:rFonts w:ascii="Times New Roman" w:eastAsia="Calibri" w:hAnsi="Times New Roman" w:cs="Times New Roman"/>
          <w:sz w:val="24"/>
          <w:szCs w:val="24"/>
        </w:rPr>
      </w:pPr>
      <w:r>
        <w:rPr>
          <w:rFonts w:ascii="Times New Roman" w:eastAsia="Calibri" w:hAnsi="Times New Roman" w:cs="Times New Roman"/>
          <w:b/>
          <w:sz w:val="24"/>
          <w:szCs w:val="24"/>
          <w:u w:val="single"/>
        </w:rPr>
        <w:t>College Connections</w:t>
      </w:r>
    </w:p>
    <w:p w14:paraId="06A4651D" w14:textId="78457FAC" w:rsidR="008F2918" w:rsidRDefault="008F2918" w:rsidP="005D0CA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Mary Bidwell and Rich Dupont presented </w:t>
      </w:r>
      <w:r w:rsidR="009D34A9">
        <w:rPr>
          <w:rFonts w:ascii="Times New Roman" w:eastAsia="Calibri" w:hAnsi="Times New Roman" w:cs="Times New Roman"/>
          <w:bCs/>
          <w:sz w:val="24"/>
          <w:szCs w:val="24"/>
        </w:rPr>
        <w:t xml:space="preserve">the following </w:t>
      </w:r>
      <w:r w:rsidRPr="008F2918">
        <w:rPr>
          <w:rFonts w:ascii="Times New Roman" w:eastAsia="Calibri" w:hAnsi="Times New Roman" w:cs="Times New Roman"/>
          <w:bCs/>
          <w:sz w:val="24"/>
          <w:szCs w:val="24"/>
        </w:rPr>
        <w:t xml:space="preserve">update on </w:t>
      </w:r>
      <w:r w:rsidR="001D46C5">
        <w:rPr>
          <w:rFonts w:ascii="Times New Roman" w:eastAsia="Calibri" w:hAnsi="Times New Roman" w:cs="Times New Roman"/>
          <w:bCs/>
          <w:sz w:val="24"/>
          <w:szCs w:val="24"/>
        </w:rPr>
        <w:t xml:space="preserve">the College Connections program and </w:t>
      </w:r>
      <w:r w:rsidRPr="008F2918">
        <w:rPr>
          <w:rFonts w:ascii="Times New Roman" w:eastAsia="Calibri" w:hAnsi="Times New Roman" w:cs="Times New Roman"/>
          <w:bCs/>
          <w:sz w:val="24"/>
          <w:szCs w:val="24"/>
        </w:rPr>
        <w:t>plans to increase enrollment</w:t>
      </w:r>
      <w:r>
        <w:rPr>
          <w:rFonts w:ascii="Times New Roman" w:eastAsia="Calibri" w:hAnsi="Times New Roman" w:cs="Times New Roman"/>
          <w:bCs/>
          <w:sz w:val="24"/>
          <w:szCs w:val="24"/>
        </w:rPr>
        <w:t>.</w:t>
      </w:r>
    </w:p>
    <w:p w14:paraId="3CC71049" w14:textId="77777777" w:rsidR="00CE72DC" w:rsidRPr="00CE72DC" w:rsidRDefault="00CE72DC" w:rsidP="00CE72DC">
      <w:pPr>
        <w:rPr>
          <w:rFonts w:ascii="Times New Roman" w:eastAsia="Calibri" w:hAnsi="Times New Roman" w:cs="Times New Roman"/>
          <w:bCs/>
          <w:sz w:val="24"/>
          <w:szCs w:val="24"/>
        </w:rPr>
      </w:pPr>
      <w:r w:rsidRPr="00CE72DC">
        <w:rPr>
          <w:rFonts w:ascii="Times New Roman" w:eastAsia="Calibri" w:hAnsi="Times New Roman" w:cs="Times New Roman"/>
          <w:bCs/>
          <w:sz w:val="24"/>
          <w:szCs w:val="24"/>
        </w:rPr>
        <w:t xml:space="preserve">ACC and HCC have 92 high school students enrolled in courses this fall </w:t>
      </w:r>
    </w:p>
    <w:p w14:paraId="3BC899FC" w14:textId="77777777" w:rsidR="00CE72DC" w:rsidRPr="00CE72DC" w:rsidRDefault="00CE72DC" w:rsidP="00CE72DC">
      <w:pPr>
        <w:rPr>
          <w:rFonts w:ascii="Times New Roman" w:eastAsia="Calibri" w:hAnsi="Times New Roman" w:cs="Times New Roman"/>
          <w:bCs/>
          <w:sz w:val="24"/>
          <w:szCs w:val="24"/>
        </w:rPr>
      </w:pPr>
      <w:r w:rsidRPr="00CE72DC">
        <w:rPr>
          <w:rFonts w:ascii="Times New Roman" w:eastAsia="Calibri" w:hAnsi="Times New Roman" w:cs="Times New Roman"/>
          <w:bCs/>
          <w:sz w:val="24"/>
          <w:szCs w:val="24"/>
        </w:rPr>
        <w:lastRenderedPageBreak/>
        <w:t xml:space="preserve">Spring 2023 – Begin classes in the Waterbury and Torrington School Districts for the NVCC Program and work with Danbury high schools to offer classes at new NVCC satellite location at WCSU. </w:t>
      </w:r>
    </w:p>
    <w:p w14:paraId="19C82DBE" w14:textId="6272A1B6" w:rsidR="00CE72DC" w:rsidRPr="00CE72DC" w:rsidRDefault="00CE72DC" w:rsidP="00CE72DC">
      <w:pPr>
        <w:rPr>
          <w:rFonts w:ascii="Times New Roman" w:eastAsia="Calibri" w:hAnsi="Times New Roman" w:cs="Times New Roman"/>
          <w:bCs/>
          <w:sz w:val="24"/>
          <w:szCs w:val="24"/>
        </w:rPr>
      </w:pPr>
      <w:r w:rsidRPr="00CE72DC">
        <w:rPr>
          <w:rFonts w:ascii="Times New Roman" w:eastAsia="Calibri" w:hAnsi="Times New Roman" w:cs="Times New Roman"/>
          <w:bCs/>
          <w:sz w:val="24"/>
          <w:szCs w:val="24"/>
        </w:rPr>
        <w:t>Work with Instructional Research point</w:t>
      </w:r>
      <w:r w:rsidR="006D064B">
        <w:rPr>
          <w:rFonts w:ascii="Times New Roman" w:eastAsia="Calibri" w:hAnsi="Times New Roman" w:cs="Times New Roman"/>
          <w:bCs/>
          <w:sz w:val="24"/>
          <w:szCs w:val="24"/>
        </w:rPr>
        <w:t xml:space="preserve">s of contact </w:t>
      </w:r>
      <w:r w:rsidRPr="00CE72DC">
        <w:rPr>
          <w:rFonts w:ascii="Times New Roman" w:eastAsia="Calibri" w:hAnsi="Times New Roman" w:cs="Times New Roman"/>
          <w:bCs/>
          <w:sz w:val="24"/>
          <w:szCs w:val="24"/>
        </w:rPr>
        <w:t xml:space="preserve">to run statistics </w:t>
      </w:r>
      <w:r w:rsidR="006D064B">
        <w:rPr>
          <w:rFonts w:ascii="Times New Roman" w:eastAsia="Calibri" w:hAnsi="Times New Roman" w:cs="Times New Roman"/>
          <w:bCs/>
          <w:sz w:val="24"/>
          <w:szCs w:val="24"/>
        </w:rPr>
        <w:t xml:space="preserve">tracking </w:t>
      </w:r>
      <w:r w:rsidRPr="00CE72DC">
        <w:rPr>
          <w:rFonts w:ascii="Times New Roman" w:eastAsia="Calibri" w:hAnsi="Times New Roman" w:cs="Times New Roman"/>
          <w:bCs/>
          <w:sz w:val="24"/>
          <w:szCs w:val="24"/>
        </w:rPr>
        <w:t xml:space="preserve">1) enrollments, 2) completions, and 3) number of students who enrolled after HS and a certificate. </w:t>
      </w:r>
    </w:p>
    <w:p w14:paraId="04F4A411" w14:textId="6AA9ABC8" w:rsidR="00CE72DC" w:rsidRDefault="006D064B" w:rsidP="00CE72DC">
      <w:pPr>
        <w:rPr>
          <w:rFonts w:ascii="Times New Roman" w:eastAsia="Calibri" w:hAnsi="Times New Roman" w:cs="Times New Roman"/>
          <w:bCs/>
          <w:sz w:val="24"/>
          <w:szCs w:val="24"/>
        </w:rPr>
      </w:pPr>
      <w:r>
        <w:rPr>
          <w:rFonts w:ascii="Times New Roman" w:eastAsia="Calibri" w:hAnsi="Times New Roman" w:cs="Times New Roman"/>
          <w:bCs/>
          <w:sz w:val="24"/>
          <w:szCs w:val="24"/>
        </w:rPr>
        <w:t>In e</w:t>
      </w:r>
      <w:r w:rsidR="00CE72DC" w:rsidRPr="00CE72DC">
        <w:rPr>
          <w:rFonts w:ascii="Times New Roman" w:eastAsia="Calibri" w:hAnsi="Times New Roman" w:cs="Times New Roman"/>
          <w:bCs/>
          <w:sz w:val="24"/>
          <w:szCs w:val="24"/>
        </w:rPr>
        <w:t xml:space="preserve">arly November, meet </w:t>
      </w:r>
      <w:r>
        <w:rPr>
          <w:rFonts w:ascii="Times New Roman" w:eastAsia="Calibri" w:hAnsi="Times New Roman" w:cs="Times New Roman"/>
          <w:bCs/>
          <w:sz w:val="24"/>
          <w:szCs w:val="24"/>
        </w:rPr>
        <w:t xml:space="preserve">with staff from </w:t>
      </w:r>
      <w:r w:rsidR="00CE72DC" w:rsidRPr="00CE72DC">
        <w:rPr>
          <w:rFonts w:ascii="Times New Roman" w:eastAsia="Calibri" w:hAnsi="Times New Roman" w:cs="Times New Roman"/>
          <w:bCs/>
          <w:sz w:val="24"/>
          <w:szCs w:val="24"/>
        </w:rPr>
        <w:t>CT Ready to discuss Student 5.0 (</w:t>
      </w:r>
      <w:proofErr w:type="spellStart"/>
      <w:r w:rsidR="00CE72DC" w:rsidRPr="00CE72DC">
        <w:rPr>
          <w:rFonts w:ascii="Times New Roman" w:eastAsia="Calibri" w:hAnsi="Times New Roman" w:cs="Times New Roman"/>
          <w:bCs/>
          <w:sz w:val="24"/>
          <w:szCs w:val="24"/>
        </w:rPr>
        <w:t>CareerConnect</w:t>
      </w:r>
      <w:proofErr w:type="spellEnd"/>
      <w:r w:rsidR="00CE72DC" w:rsidRPr="00CE72DC">
        <w:rPr>
          <w:rFonts w:ascii="Times New Roman" w:eastAsia="Calibri" w:hAnsi="Times New Roman" w:cs="Times New Roman"/>
          <w:bCs/>
          <w:sz w:val="24"/>
          <w:szCs w:val="24"/>
        </w:rPr>
        <w:t xml:space="preserve"> program)</w:t>
      </w:r>
      <w:r w:rsidR="009D34A9">
        <w:rPr>
          <w:rFonts w:ascii="Times New Roman" w:eastAsia="Calibri" w:hAnsi="Times New Roman" w:cs="Times New Roman"/>
          <w:bCs/>
          <w:sz w:val="24"/>
          <w:szCs w:val="24"/>
        </w:rPr>
        <w:t xml:space="preserve"> to potentially </w:t>
      </w:r>
      <w:r w:rsidR="00CE72DC" w:rsidRPr="00CE72DC">
        <w:rPr>
          <w:rFonts w:ascii="Times New Roman" w:eastAsia="Calibri" w:hAnsi="Times New Roman" w:cs="Times New Roman"/>
          <w:bCs/>
          <w:sz w:val="24"/>
          <w:szCs w:val="24"/>
        </w:rPr>
        <w:t>partner to expand manufacturing offerings</w:t>
      </w:r>
      <w:r w:rsidR="009D34A9">
        <w:rPr>
          <w:rFonts w:ascii="Times New Roman" w:eastAsia="Calibri" w:hAnsi="Times New Roman" w:cs="Times New Roman"/>
          <w:bCs/>
          <w:sz w:val="24"/>
          <w:szCs w:val="24"/>
        </w:rPr>
        <w:t>.</w:t>
      </w:r>
    </w:p>
    <w:p w14:paraId="409310C1" w14:textId="77777777" w:rsidR="0061069C" w:rsidRDefault="0061069C" w:rsidP="005D0CA3">
      <w:pPr>
        <w:rPr>
          <w:rFonts w:ascii="Times New Roman" w:eastAsia="Calibri" w:hAnsi="Times New Roman" w:cs="Times New Roman"/>
          <w:b/>
          <w:sz w:val="24"/>
          <w:szCs w:val="24"/>
          <w:u w:val="single"/>
        </w:rPr>
      </w:pPr>
      <w:bookmarkStart w:id="19" w:name="_Hlk117070452"/>
    </w:p>
    <w:p w14:paraId="11901BAD" w14:textId="4275E9B1" w:rsidR="00F32A0B" w:rsidRDefault="00412A5E" w:rsidP="005D0CA3">
      <w:pPr>
        <w:rPr>
          <w:rFonts w:ascii="Times New Roman" w:eastAsia="Calibri" w:hAnsi="Times New Roman" w:cs="Times New Roman"/>
          <w:sz w:val="24"/>
          <w:szCs w:val="24"/>
        </w:rPr>
      </w:pPr>
      <w:r>
        <w:rPr>
          <w:rFonts w:ascii="Times New Roman" w:eastAsia="Calibri" w:hAnsi="Times New Roman" w:cs="Times New Roman"/>
          <w:b/>
          <w:sz w:val="24"/>
          <w:szCs w:val="24"/>
          <w:u w:val="single"/>
        </w:rPr>
        <w:t>Other Initiatives</w:t>
      </w:r>
      <w:bookmarkEnd w:id="19"/>
    </w:p>
    <w:p w14:paraId="0A7019B6" w14:textId="3A66585F" w:rsidR="005D0CA3" w:rsidRDefault="00412A5E" w:rsidP="005D0CA3">
      <w:r>
        <w:rPr>
          <w:rFonts w:ascii="Times New Roman" w:eastAsia="Calibri" w:hAnsi="Times New Roman" w:cs="Times New Roman"/>
          <w:sz w:val="24"/>
          <w:szCs w:val="24"/>
        </w:rPr>
        <w:t xml:space="preserve">Paul Lavoie provided an update on the </w:t>
      </w:r>
      <w:r w:rsidR="00F32A0B">
        <w:rPr>
          <w:rFonts w:ascii="Times New Roman" w:eastAsia="Calibri" w:hAnsi="Times New Roman" w:cs="Times New Roman"/>
          <w:sz w:val="24"/>
          <w:szCs w:val="24"/>
        </w:rPr>
        <w:t>Manufacturing Website</w:t>
      </w:r>
      <w:r>
        <w:rPr>
          <w:rFonts w:ascii="Times New Roman" w:eastAsia="Calibri" w:hAnsi="Times New Roman" w:cs="Times New Roman"/>
          <w:sz w:val="24"/>
          <w:szCs w:val="24"/>
        </w:rPr>
        <w:t xml:space="preserve"> and Strategic Plan.  Apprenticeship, Incumbent Worker </w:t>
      </w:r>
      <w:proofErr w:type="gramStart"/>
      <w:r>
        <w:rPr>
          <w:rFonts w:ascii="Times New Roman" w:eastAsia="Calibri" w:hAnsi="Times New Roman" w:cs="Times New Roman"/>
          <w:sz w:val="24"/>
          <w:szCs w:val="24"/>
        </w:rPr>
        <w:t>Training</w:t>
      </w:r>
      <w:proofErr w:type="gramEnd"/>
      <w:r>
        <w:rPr>
          <w:rFonts w:ascii="Times New Roman" w:eastAsia="Calibri" w:hAnsi="Times New Roman" w:cs="Times New Roman"/>
          <w:sz w:val="24"/>
          <w:szCs w:val="24"/>
        </w:rPr>
        <w:t xml:space="preserve"> and Industry 4.0 programs will be discussed </w:t>
      </w:r>
      <w:r w:rsidR="001D46C5">
        <w:rPr>
          <w:rFonts w:ascii="Times New Roman" w:eastAsia="Calibri" w:hAnsi="Times New Roman" w:cs="Times New Roman"/>
          <w:sz w:val="24"/>
          <w:szCs w:val="24"/>
        </w:rPr>
        <w:t>at</w:t>
      </w:r>
      <w:r>
        <w:rPr>
          <w:rFonts w:ascii="Times New Roman" w:eastAsia="Calibri" w:hAnsi="Times New Roman" w:cs="Times New Roman"/>
          <w:sz w:val="24"/>
          <w:szCs w:val="24"/>
        </w:rPr>
        <w:t xml:space="preserve"> future Board meetings</w:t>
      </w:r>
      <w:r w:rsidR="0061069C">
        <w:rPr>
          <w:rFonts w:ascii="Times New Roman" w:eastAsia="Calibri" w:hAnsi="Times New Roman" w:cs="Times New Roman"/>
          <w:sz w:val="24"/>
          <w:szCs w:val="24"/>
        </w:rPr>
        <w:t>.</w:t>
      </w:r>
    </w:p>
    <w:bookmarkEnd w:id="6"/>
    <w:p w14:paraId="5E16CDA5" w14:textId="2BDC11E1" w:rsidR="00A400AA" w:rsidRPr="0061069C" w:rsidRDefault="00A400AA" w:rsidP="00866DB7">
      <w:pPr>
        <w:spacing w:after="0" w:line="360" w:lineRule="auto"/>
        <w:rPr>
          <w:rFonts w:ascii="Times New Roman" w:hAnsi="Times New Roman" w:cs="Times New Roman"/>
          <w:sz w:val="24"/>
          <w:szCs w:val="24"/>
        </w:rPr>
      </w:pPr>
    </w:p>
    <w:p w14:paraId="47258246" w14:textId="3EBC6473" w:rsidR="00444683" w:rsidRDefault="00444683" w:rsidP="00942079">
      <w:pPr>
        <w:spacing w:after="0" w:line="360" w:lineRule="auto"/>
        <w:rPr>
          <w:rFonts w:ascii="Times New Roman" w:hAnsi="Times New Roman" w:cs="Times New Roman"/>
          <w:bCs/>
          <w:sz w:val="24"/>
          <w:szCs w:val="24"/>
        </w:rPr>
      </w:pPr>
      <w:r>
        <w:rPr>
          <w:rFonts w:ascii="Times New Roman" w:hAnsi="Times New Roman" w:cs="Times New Roman"/>
          <w:b/>
          <w:sz w:val="24"/>
          <w:szCs w:val="24"/>
          <w:u w:val="single"/>
        </w:rPr>
        <w:t>Other Business</w:t>
      </w:r>
    </w:p>
    <w:p w14:paraId="259382F0" w14:textId="3EDAB972" w:rsidR="004C5109" w:rsidRPr="004C5109" w:rsidRDefault="008B6308" w:rsidP="004C5109">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Paul Lavoie </w:t>
      </w:r>
      <w:r w:rsidR="004C5109" w:rsidRPr="004C5109">
        <w:rPr>
          <w:rFonts w:ascii="Times New Roman" w:hAnsi="Times New Roman" w:cs="Times New Roman"/>
          <w:bCs/>
          <w:sz w:val="24"/>
          <w:szCs w:val="24"/>
        </w:rPr>
        <w:t xml:space="preserve">requested </w:t>
      </w:r>
      <w:r w:rsidR="00003D8A">
        <w:rPr>
          <w:rFonts w:ascii="Times New Roman" w:hAnsi="Times New Roman" w:cs="Times New Roman"/>
          <w:bCs/>
          <w:sz w:val="24"/>
          <w:szCs w:val="24"/>
        </w:rPr>
        <w:t xml:space="preserve">scheduling a meeting in November.  </w:t>
      </w:r>
      <w:r w:rsidR="004C5109" w:rsidRPr="004C5109">
        <w:rPr>
          <w:rFonts w:ascii="Times New Roman" w:hAnsi="Times New Roman" w:cs="Times New Roman"/>
          <w:bCs/>
          <w:sz w:val="24"/>
          <w:szCs w:val="24"/>
        </w:rPr>
        <w:t xml:space="preserve">A discussion ensued among Board members.  As a result of the discussion, the following was voted upon:  </w:t>
      </w:r>
    </w:p>
    <w:p w14:paraId="1CBB29D6" w14:textId="3CCC5B50" w:rsidR="004C5109" w:rsidRPr="004C5109" w:rsidRDefault="004C5109" w:rsidP="004C5109">
      <w:pPr>
        <w:spacing w:after="0" w:line="360" w:lineRule="auto"/>
        <w:rPr>
          <w:rFonts w:ascii="Times New Roman" w:hAnsi="Times New Roman" w:cs="Times New Roman"/>
          <w:bCs/>
          <w:i/>
          <w:sz w:val="24"/>
          <w:szCs w:val="24"/>
        </w:rPr>
      </w:pPr>
      <w:r w:rsidRPr="004C5109">
        <w:rPr>
          <w:rFonts w:ascii="Times New Roman" w:hAnsi="Times New Roman" w:cs="Times New Roman"/>
          <w:bCs/>
          <w:i/>
          <w:sz w:val="24"/>
          <w:szCs w:val="24"/>
        </w:rPr>
        <w:t xml:space="preserve">Approval to </w:t>
      </w:r>
      <w:r>
        <w:rPr>
          <w:rFonts w:ascii="Times New Roman" w:hAnsi="Times New Roman" w:cs="Times New Roman"/>
          <w:bCs/>
          <w:i/>
          <w:sz w:val="24"/>
          <w:szCs w:val="24"/>
        </w:rPr>
        <w:t xml:space="preserve">add a November meeting to the 2022 Board meeting schedule – date and time to be determined.   </w:t>
      </w:r>
      <w:r w:rsidRPr="004C5109">
        <w:rPr>
          <w:rFonts w:ascii="Times New Roman" w:hAnsi="Times New Roman" w:cs="Times New Roman"/>
          <w:bCs/>
          <w:i/>
          <w:sz w:val="24"/>
          <w:szCs w:val="24"/>
        </w:rPr>
        <w:t xml:space="preserve">  </w:t>
      </w:r>
    </w:p>
    <w:p w14:paraId="5340AC17" w14:textId="77777777" w:rsidR="004C5109" w:rsidRPr="004C5109" w:rsidRDefault="004C5109" w:rsidP="004C5109">
      <w:pPr>
        <w:spacing w:after="0" w:line="360" w:lineRule="auto"/>
        <w:rPr>
          <w:rFonts w:ascii="Times New Roman" w:hAnsi="Times New Roman" w:cs="Times New Roman"/>
          <w:bCs/>
          <w:iCs/>
          <w:sz w:val="24"/>
          <w:szCs w:val="24"/>
        </w:rPr>
      </w:pPr>
      <w:r w:rsidRPr="004C5109">
        <w:rPr>
          <w:rFonts w:ascii="Times New Roman" w:hAnsi="Times New Roman" w:cs="Times New Roman"/>
          <w:bCs/>
          <w:iCs/>
          <w:sz w:val="24"/>
          <w:szCs w:val="24"/>
        </w:rPr>
        <w:t>Mike Rocheleau motioned, and Kelli Vallieres seconded. The motion passed unanimously.</w:t>
      </w:r>
    </w:p>
    <w:p w14:paraId="64733E0B" w14:textId="03591001" w:rsidR="00E11087" w:rsidRDefault="00E11087" w:rsidP="00200044">
      <w:pPr>
        <w:spacing w:after="0" w:line="360" w:lineRule="auto"/>
        <w:rPr>
          <w:rFonts w:ascii="Times New Roman" w:hAnsi="Times New Roman" w:cs="Times New Roman"/>
          <w:bCs/>
          <w:sz w:val="24"/>
          <w:szCs w:val="24"/>
        </w:rPr>
      </w:pPr>
    </w:p>
    <w:p w14:paraId="7F2CA3F4" w14:textId="21700FCF" w:rsidR="00A75774" w:rsidRDefault="00196F4D" w:rsidP="00A75774">
      <w:pPr>
        <w:spacing w:after="0" w:line="360" w:lineRule="auto"/>
        <w:rPr>
          <w:rFonts w:ascii="Times New Roman" w:hAnsi="Times New Roman" w:cs="Times New Roman"/>
          <w:b/>
          <w:sz w:val="24"/>
          <w:szCs w:val="24"/>
          <w:u w:val="single"/>
        </w:rPr>
      </w:pPr>
      <w:bookmarkStart w:id="20" w:name="_Hlk111637821"/>
      <w:r w:rsidRPr="00160F83">
        <w:rPr>
          <w:rFonts w:ascii="Times New Roman" w:hAnsi="Times New Roman" w:cs="Times New Roman"/>
          <w:b/>
          <w:sz w:val="24"/>
          <w:szCs w:val="24"/>
          <w:u w:val="single"/>
        </w:rPr>
        <w:t>Meeti</w:t>
      </w:r>
      <w:bookmarkEnd w:id="20"/>
      <w:r w:rsidRPr="00160F83">
        <w:rPr>
          <w:rFonts w:ascii="Times New Roman" w:hAnsi="Times New Roman" w:cs="Times New Roman"/>
          <w:b/>
          <w:sz w:val="24"/>
          <w:szCs w:val="24"/>
          <w:u w:val="single"/>
        </w:rPr>
        <w:t xml:space="preserve">ng </w:t>
      </w:r>
      <w:r w:rsidR="008D6FD2">
        <w:rPr>
          <w:rFonts w:ascii="Times New Roman" w:hAnsi="Times New Roman" w:cs="Times New Roman"/>
          <w:b/>
          <w:sz w:val="24"/>
          <w:szCs w:val="24"/>
          <w:u w:val="single"/>
        </w:rPr>
        <w:t>Adjournment</w:t>
      </w:r>
    </w:p>
    <w:p w14:paraId="7FA56E51" w14:textId="24CF207C" w:rsidR="008674F0" w:rsidRDefault="005B471B"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w:t>
      </w:r>
      <w:r w:rsidR="000C00D8" w:rsidRPr="000C00D8">
        <w:rPr>
          <w:rFonts w:ascii="Times New Roman" w:hAnsi="Times New Roman" w:cs="Times New Roman"/>
          <w:sz w:val="24"/>
          <w:szCs w:val="24"/>
        </w:rPr>
        <w:t xml:space="preserve">requested a motion to adjourn the meeting.  </w:t>
      </w:r>
      <w:r w:rsidR="00283F4E" w:rsidRPr="00283F4E">
        <w:rPr>
          <w:rFonts w:ascii="Times New Roman" w:hAnsi="Times New Roman" w:cs="Times New Roman"/>
          <w:sz w:val="24"/>
          <w:szCs w:val="24"/>
        </w:rPr>
        <w:t xml:space="preserve">Mike Rocheleau </w:t>
      </w:r>
      <w:r w:rsidR="000C00D8" w:rsidRPr="000C00D8">
        <w:rPr>
          <w:rFonts w:ascii="Times New Roman" w:hAnsi="Times New Roman" w:cs="Times New Roman"/>
          <w:sz w:val="24"/>
          <w:szCs w:val="24"/>
        </w:rPr>
        <w:t xml:space="preserve">moved the motion and </w:t>
      </w:r>
      <w:r w:rsidR="00C344D3">
        <w:rPr>
          <w:rFonts w:ascii="Times New Roman" w:hAnsi="Times New Roman" w:cs="Times New Roman"/>
          <w:sz w:val="24"/>
          <w:szCs w:val="24"/>
        </w:rPr>
        <w:t xml:space="preserve">Colin Cooper </w:t>
      </w:r>
      <w:r w:rsidR="000C00D8" w:rsidRPr="000C00D8">
        <w:rPr>
          <w:rFonts w:ascii="Times New Roman" w:hAnsi="Times New Roman" w:cs="Times New Roman"/>
          <w:sz w:val="24"/>
          <w:szCs w:val="24"/>
        </w:rPr>
        <w:t>seconded.  Motion passed unanimously.  Mr</w:t>
      </w:r>
      <w:r w:rsidR="006809CB">
        <w:rPr>
          <w:rFonts w:ascii="Times New Roman" w:hAnsi="Times New Roman" w:cs="Times New Roman"/>
          <w:sz w:val="24"/>
          <w:szCs w:val="24"/>
        </w:rPr>
        <w:t xml:space="preserve">. </w:t>
      </w:r>
      <w:r>
        <w:rPr>
          <w:rFonts w:ascii="Times New Roman" w:hAnsi="Times New Roman" w:cs="Times New Roman"/>
          <w:sz w:val="24"/>
          <w:szCs w:val="24"/>
        </w:rPr>
        <w:t>Lavoie</w:t>
      </w:r>
      <w:r w:rsidR="006809CB">
        <w:rPr>
          <w:rFonts w:ascii="Times New Roman" w:hAnsi="Times New Roman" w:cs="Times New Roman"/>
          <w:sz w:val="24"/>
          <w:szCs w:val="24"/>
        </w:rPr>
        <w:t xml:space="preserve"> closed the meeting at </w:t>
      </w:r>
      <w:r w:rsidR="00432AF8">
        <w:rPr>
          <w:rFonts w:ascii="Times New Roman" w:hAnsi="Times New Roman" w:cs="Times New Roman"/>
          <w:sz w:val="24"/>
          <w:szCs w:val="24"/>
        </w:rPr>
        <w:t>2</w:t>
      </w:r>
      <w:r w:rsidR="000C00D8" w:rsidRPr="000C00D8">
        <w:rPr>
          <w:rFonts w:ascii="Times New Roman" w:hAnsi="Times New Roman" w:cs="Times New Roman"/>
          <w:sz w:val="24"/>
          <w:szCs w:val="24"/>
        </w:rPr>
        <w:t>:</w:t>
      </w:r>
      <w:r w:rsidR="00283F4E">
        <w:rPr>
          <w:rFonts w:ascii="Times New Roman" w:hAnsi="Times New Roman" w:cs="Times New Roman"/>
          <w:sz w:val="24"/>
          <w:szCs w:val="24"/>
        </w:rPr>
        <w:t>59</w:t>
      </w:r>
      <w:r w:rsidR="000C00D8" w:rsidRPr="000C00D8">
        <w:rPr>
          <w:rFonts w:ascii="Times New Roman" w:hAnsi="Times New Roman" w:cs="Times New Roman"/>
          <w:sz w:val="24"/>
          <w:szCs w:val="24"/>
        </w:rPr>
        <w:t xml:space="preserve"> </w:t>
      </w:r>
      <w:r w:rsidR="009B177E">
        <w:rPr>
          <w:rFonts w:ascii="Times New Roman" w:hAnsi="Times New Roman" w:cs="Times New Roman"/>
          <w:sz w:val="24"/>
          <w:szCs w:val="24"/>
        </w:rPr>
        <w:t>PM</w:t>
      </w:r>
      <w:r w:rsidR="008E0276">
        <w:rPr>
          <w:rFonts w:ascii="Times New Roman" w:hAnsi="Times New Roman" w:cs="Times New Roman"/>
          <w:sz w:val="24"/>
          <w:szCs w:val="24"/>
        </w:rPr>
        <w:t>.</w:t>
      </w:r>
    </w:p>
    <w:sectPr w:rsidR="008674F0" w:rsidSect="00EA2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EF20" w14:textId="77777777" w:rsidR="00F77D4A" w:rsidRDefault="00F77D4A">
      <w:pPr>
        <w:spacing w:after="0" w:line="240" w:lineRule="auto"/>
      </w:pPr>
      <w:r>
        <w:separator/>
      </w:r>
    </w:p>
  </w:endnote>
  <w:endnote w:type="continuationSeparator" w:id="0">
    <w:p w14:paraId="266076F1" w14:textId="77777777" w:rsidR="00F77D4A" w:rsidRDefault="00F7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4450" w14:textId="77777777" w:rsidR="00F77D4A" w:rsidRDefault="00F77D4A">
      <w:pPr>
        <w:spacing w:after="0" w:line="240" w:lineRule="auto"/>
      </w:pPr>
      <w:r>
        <w:separator/>
      </w:r>
    </w:p>
  </w:footnote>
  <w:footnote w:type="continuationSeparator" w:id="0">
    <w:p w14:paraId="7CC7E59E" w14:textId="77777777" w:rsidR="00F77D4A" w:rsidRDefault="00F7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75324"/>
      <w:docPartObj>
        <w:docPartGallery w:val="Watermarks"/>
        <w:docPartUnique/>
      </w:docPartObj>
    </w:sdtPr>
    <w:sdtEndPr/>
    <w:sdtContent>
      <w:p w14:paraId="0914AC99" w14:textId="77777777" w:rsidR="006D3835" w:rsidRDefault="00DD114B">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B32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1A1E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C9DA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77E89B"/>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7E06E1"/>
    <w:multiLevelType w:val="hybridMultilevel"/>
    <w:tmpl w:val="32484082"/>
    <w:lvl w:ilvl="0" w:tplc="3506B9BE">
      <w:start w:val="1"/>
      <w:numFmt w:val="bullet"/>
      <w:lvlText w:val="•"/>
      <w:lvlJc w:val="left"/>
      <w:pPr>
        <w:tabs>
          <w:tab w:val="num" w:pos="720"/>
        </w:tabs>
        <w:ind w:left="720" w:hanging="360"/>
      </w:pPr>
      <w:rPr>
        <w:rFonts w:ascii="Arial" w:hAnsi="Arial" w:hint="default"/>
      </w:rPr>
    </w:lvl>
    <w:lvl w:ilvl="1" w:tplc="3CFE5BF4">
      <w:start w:val="1"/>
      <w:numFmt w:val="bullet"/>
      <w:lvlText w:val="•"/>
      <w:lvlJc w:val="left"/>
      <w:pPr>
        <w:tabs>
          <w:tab w:val="num" w:pos="1440"/>
        </w:tabs>
        <w:ind w:left="1440" w:hanging="360"/>
      </w:pPr>
      <w:rPr>
        <w:rFonts w:ascii="Arial" w:hAnsi="Arial" w:hint="default"/>
      </w:rPr>
    </w:lvl>
    <w:lvl w:ilvl="2" w:tplc="19B48A4E">
      <w:numFmt w:val="bullet"/>
      <w:lvlText w:val="•"/>
      <w:lvlJc w:val="left"/>
      <w:pPr>
        <w:tabs>
          <w:tab w:val="num" w:pos="2160"/>
        </w:tabs>
        <w:ind w:left="2160" w:hanging="360"/>
      </w:pPr>
      <w:rPr>
        <w:rFonts w:ascii="Arial" w:hAnsi="Arial" w:hint="default"/>
      </w:rPr>
    </w:lvl>
    <w:lvl w:ilvl="3" w:tplc="7A4AC9C0">
      <w:numFmt w:val="bullet"/>
      <w:lvlText w:val="•"/>
      <w:lvlJc w:val="left"/>
      <w:pPr>
        <w:tabs>
          <w:tab w:val="num" w:pos="2880"/>
        </w:tabs>
        <w:ind w:left="2880" w:hanging="360"/>
      </w:pPr>
      <w:rPr>
        <w:rFonts w:ascii="Arial" w:hAnsi="Arial" w:hint="default"/>
      </w:rPr>
    </w:lvl>
    <w:lvl w:ilvl="4" w:tplc="681C7882" w:tentative="1">
      <w:start w:val="1"/>
      <w:numFmt w:val="bullet"/>
      <w:lvlText w:val="•"/>
      <w:lvlJc w:val="left"/>
      <w:pPr>
        <w:tabs>
          <w:tab w:val="num" w:pos="3600"/>
        </w:tabs>
        <w:ind w:left="3600" w:hanging="360"/>
      </w:pPr>
      <w:rPr>
        <w:rFonts w:ascii="Arial" w:hAnsi="Arial" w:hint="default"/>
      </w:rPr>
    </w:lvl>
    <w:lvl w:ilvl="5" w:tplc="8D0C8AFE" w:tentative="1">
      <w:start w:val="1"/>
      <w:numFmt w:val="bullet"/>
      <w:lvlText w:val="•"/>
      <w:lvlJc w:val="left"/>
      <w:pPr>
        <w:tabs>
          <w:tab w:val="num" w:pos="4320"/>
        </w:tabs>
        <w:ind w:left="4320" w:hanging="360"/>
      </w:pPr>
      <w:rPr>
        <w:rFonts w:ascii="Arial" w:hAnsi="Arial" w:hint="default"/>
      </w:rPr>
    </w:lvl>
    <w:lvl w:ilvl="6" w:tplc="B6B85792" w:tentative="1">
      <w:start w:val="1"/>
      <w:numFmt w:val="bullet"/>
      <w:lvlText w:val="•"/>
      <w:lvlJc w:val="left"/>
      <w:pPr>
        <w:tabs>
          <w:tab w:val="num" w:pos="5040"/>
        </w:tabs>
        <w:ind w:left="5040" w:hanging="360"/>
      </w:pPr>
      <w:rPr>
        <w:rFonts w:ascii="Arial" w:hAnsi="Arial" w:hint="default"/>
      </w:rPr>
    </w:lvl>
    <w:lvl w:ilvl="7" w:tplc="E5C8D306" w:tentative="1">
      <w:start w:val="1"/>
      <w:numFmt w:val="bullet"/>
      <w:lvlText w:val="•"/>
      <w:lvlJc w:val="left"/>
      <w:pPr>
        <w:tabs>
          <w:tab w:val="num" w:pos="5760"/>
        </w:tabs>
        <w:ind w:left="5760" w:hanging="360"/>
      </w:pPr>
      <w:rPr>
        <w:rFonts w:ascii="Arial" w:hAnsi="Arial" w:hint="default"/>
      </w:rPr>
    </w:lvl>
    <w:lvl w:ilvl="8" w:tplc="4E94FE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6274F5"/>
    <w:multiLevelType w:val="multilevel"/>
    <w:tmpl w:val="66FC37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A56202"/>
    <w:multiLevelType w:val="hybridMultilevel"/>
    <w:tmpl w:val="8A5EDF22"/>
    <w:lvl w:ilvl="0" w:tplc="B50C172A">
      <w:start w:val="1"/>
      <w:numFmt w:val="bullet"/>
      <w:lvlText w:val="•"/>
      <w:lvlJc w:val="left"/>
      <w:pPr>
        <w:tabs>
          <w:tab w:val="num" w:pos="720"/>
        </w:tabs>
        <w:ind w:left="720" w:hanging="360"/>
      </w:pPr>
      <w:rPr>
        <w:rFonts w:ascii="Arial" w:hAnsi="Arial" w:hint="default"/>
      </w:rPr>
    </w:lvl>
    <w:lvl w:ilvl="1" w:tplc="0218BE86" w:tentative="1">
      <w:start w:val="1"/>
      <w:numFmt w:val="bullet"/>
      <w:lvlText w:val="•"/>
      <w:lvlJc w:val="left"/>
      <w:pPr>
        <w:tabs>
          <w:tab w:val="num" w:pos="1440"/>
        </w:tabs>
        <w:ind w:left="1440" w:hanging="360"/>
      </w:pPr>
      <w:rPr>
        <w:rFonts w:ascii="Arial" w:hAnsi="Arial" w:hint="default"/>
      </w:rPr>
    </w:lvl>
    <w:lvl w:ilvl="2" w:tplc="D4E85682" w:tentative="1">
      <w:start w:val="1"/>
      <w:numFmt w:val="bullet"/>
      <w:lvlText w:val="•"/>
      <w:lvlJc w:val="left"/>
      <w:pPr>
        <w:tabs>
          <w:tab w:val="num" w:pos="2160"/>
        </w:tabs>
        <w:ind w:left="2160" w:hanging="360"/>
      </w:pPr>
      <w:rPr>
        <w:rFonts w:ascii="Arial" w:hAnsi="Arial" w:hint="default"/>
      </w:rPr>
    </w:lvl>
    <w:lvl w:ilvl="3" w:tplc="508ECCDC" w:tentative="1">
      <w:start w:val="1"/>
      <w:numFmt w:val="bullet"/>
      <w:lvlText w:val="•"/>
      <w:lvlJc w:val="left"/>
      <w:pPr>
        <w:tabs>
          <w:tab w:val="num" w:pos="2880"/>
        </w:tabs>
        <w:ind w:left="2880" w:hanging="360"/>
      </w:pPr>
      <w:rPr>
        <w:rFonts w:ascii="Arial" w:hAnsi="Arial" w:hint="default"/>
      </w:rPr>
    </w:lvl>
    <w:lvl w:ilvl="4" w:tplc="915E44CC" w:tentative="1">
      <w:start w:val="1"/>
      <w:numFmt w:val="bullet"/>
      <w:lvlText w:val="•"/>
      <w:lvlJc w:val="left"/>
      <w:pPr>
        <w:tabs>
          <w:tab w:val="num" w:pos="3600"/>
        </w:tabs>
        <w:ind w:left="3600" w:hanging="360"/>
      </w:pPr>
      <w:rPr>
        <w:rFonts w:ascii="Arial" w:hAnsi="Arial" w:hint="default"/>
      </w:rPr>
    </w:lvl>
    <w:lvl w:ilvl="5" w:tplc="AC1660C2" w:tentative="1">
      <w:start w:val="1"/>
      <w:numFmt w:val="bullet"/>
      <w:lvlText w:val="•"/>
      <w:lvlJc w:val="left"/>
      <w:pPr>
        <w:tabs>
          <w:tab w:val="num" w:pos="4320"/>
        </w:tabs>
        <w:ind w:left="4320" w:hanging="360"/>
      </w:pPr>
      <w:rPr>
        <w:rFonts w:ascii="Arial" w:hAnsi="Arial" w:hint="default"/>
      </w:rPr>
    </w:lvl>
    <w:lvl w:ilvl="6" w:tplc="61A8CED8" w:tentative="1">
      <w:start w:val="1"/>
      <w:numFmt w:val="bullet"/>
      <w:lvlText w:val="•"/>
      <w:lvlJc w:val="left"/>
      <w:pPr>
        <w:tabs>
          <w:tab w:val="num" w:pos="5040"/>
        </w:tabs>
        <w:ind w:left="5040" w:hanging="360"/>
      </w:pPr>
      <w:rPr>
        <w:rFonts w:ascii="Arial" w:hAnsi="Arial" w:hint="default"/>
      </w:rPr>
    </w:lvl>
    <w:lvl w:ilvl="7" w:tplc="D90E72EE" w:tentative="1">
      <w:start w:val="1"/>
      <w:numFmt w:val="bullet"/>
      <w:lvlText w:val="•"/>
      <w:lvlJc w:val="left"/>
      <w:pPr>
        <w:tabs>
          <w:tab w:val="num" w:pos="5760"/>
        </w:tabs>
        <w:ind w:left="5760" w:hanging="360"/>
      </w:pPr>
      <w:rPr>
        <w:rFonts w:ascii="Arial" w:hAnsi="Arial" w:hint="default"/>
      </w:rPr>
    </w:lvl>
    <w:lvl w:ilvl="8" w:tplc="75F6CA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4B5F25"/>
    <w:multiLevelType w:val="hybridMultilevel"/>
    <w:tmpl w:val="81B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F7037"/>
    <w:multiLevelType w:val="hybridMultilevel"/>
    <w:tmpl w:val="673E18DA"/>
    <w:lvl w:ilvl="0" w:tplc="BB5099E4">
      <w:start w:val="1"/>
      <w:numFmt w:val="bullet"/>
      <w:lvlText w:val="•"/>
      <w:lvlJc w:val="left"/>
      <w:pPr>
        <w:tabs>
          <w:tab w:val="num" w:pos="720"/>
        </w:tabs>
        <w:ind w:left="720" w:hanging="360"/>
      </w:pPr>
      <w:rPr>
        <w:rFonts w:ascii="Arial" w:hAnsi="Arial" w:hint="default"/>
      </w:rPr>
    </w:lvl>
    <w:lvl w:ilvl="1" w:tplc="475056AE">
      <w:start w:val="1"/>
      <w:numFmt w:val="bullet"/>
      <w:lvlText w:val="•"/>
      <w:lvlJc w:val="left"/>
      <w:pPr>
        <w:tabs>
          <w:tab w:val="num" w:pos="1440"/>
        </w:tabs>
        <w:ind w:left="1440" w:hanging="360"/>
      </w:pPr>
      <w:rPr>
        <w:rFonts w:ascii="Arial" w:hAnsi="Arial" w:hint="default"/>
      </w:rPr>
    </w:lvl>
    <w:lvl w:ilvl="2" w:tplc="C4F0E3AA" w:tentative="1">
      <w:start w:val="1"/>
      <w:numFmt w:val="bullet"/>
      <w:lvlText w:val="•"/>
      <w:lvlJc w:val="left"/>
      <w:pPr>
        <w:tabs>
          <w:tab w:val="num" w:pos="2160"/>
        </w:tabs>
        <w:ind w:left="2160" w:hanging="360"/>
      </w:pPr>
      <w:rPr>
        <w:rFonts w:ascii="Arial" w:hAnsi="Arial" w:hint="default"/>
      </w:rPr>
    </w:lvl>
    <w:lvl w:ilvl="3" w:tplc="A5BCA7B2" w:tentative="1">
      <w:start w:val="1"/>
      <w:numFmt w:val="bullet"/>
      <w:lvlText w:val="•"/>
      <w:lvlJc w:val="left"/>
      <w:pPr>
        <w:tabs>
          <w:tab w:val="num" w:pos="2880"/>
        </w:tabs>
        <w:ind w:left="2880" w:hanging="360"/>
      </w:pPr>
      <w:rPr>
        <w:rFonts w:ascii="Arial" w:hAnsi="Arial" w:hint="default"/>
      </w:rPr>
    </w:lvl>
    <w:lvl w:ilvl="4" w:tplc="D4ECE648" w:tentative="1">
      <w:start w:val="1"/>
      <w:numFmt w:val="bullet"/>
      <w:lvlText w:val="•"/>
      <w:lvlJc w:val="left"/>
      <w:pPr>
        <w:tabs>
          <w:tab w:val="num" w:pos="3600"/>
        </w:tabs>
        <w:ind w:left="3600" w:hanging="360"/>
      </w:pPr>
      <w:rPr>
        <w:rFonts w:ascii="Arial" w:hAnsi="Arial" w:hint="default"/>
      </w:rPr>
    </w:lvl>
    <w:lvl w:ilvl="5" w:tplc="099AAB5E" w:tentative="1">
      <w:start w:val="1"/>
      <w:numFmt w:val="bullet"/>
      <w:lvlText w:val="•"/>
      <w:lvlJc w:val="left"/>
      <w:pPr>
        <w:tabs>
          <w:tab w:val="num" w:pos="4320"/>
        </w:tabs>
        <w:ind w:left="4320" w:hanging="360"/>
      </w:pPr>
      <w:rPr>
        <w:rFonts w:ascii="Arial" w:hAnsi="Arial" w:hint="default"/>
      </w:rPr>
    </w:lvl>
    <w:lvl w:ilvl="6" w:tplc="AB6E3F3A" w:tentative="1">
      <w:start w:val="1"/>
      <w:numFmt w:val="bullet"/>
      <w:lvlText w:val="•"/>
      <w:lvlJc w:val="left"/>
      <w:pPr>
        <w:tabs>
          <w:tab w:val="num" w:pos="5040"/>
        </w:tabs>
        <w:ind w:left="5040" w:hanging="360"/>
      </w:pPr>
      <w:rPr>
        <w:rFonts w:ascii="Arial" w:hAnsi="Arial" w:hint="default"/>
      </w:rPr>
    </w:lvl>
    <w:lvl w:ilvl="7" w:tplc="007E5B74" w:tentative="1">
      <w:start w:val="1"/>
      <w:numFmt w:val="bullet"/>
      <w:lvlText w:val="•"/>
      <w:lvlJc w:val="left"/>
      <w:pPr>
        <w:tabs>
          <w:tab w:val="num" w:pos="5760"/>
        </w:tabs>
        <w:ind w:left="5760" w:hanging="360"/>
      </w:pPr>
      <w:rPr>
        <w:rFonts w:ascii="Arial" w:hAnsi="Arial" w:hint="default"/>
      </w:rPr>
    </w:lvl>
    <w:lvl w:ilvl="8" w:tplc="D6F878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0208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8D32BB"/>
    <w:multiLevelType w:val="hybridMultilevel"/>
    <w:tmpl w:val="E27098DC"/>
    <w:lvl w:ilvl="0" w:tplc="DE0C28B8">
      <w:start w:val="1"/>
      <w:numFmt w:val="bullet"/>
      <w:lvlText w:val="•"/>
      <w:lvlJc w:val="left"/>
      <w:pPr>
        <w:tabs>
          <w:tab w:val="num" w:pos="720"/>
        </w:tabs>
        <w:ind w:left="720" w:hanging="360"/>
      </w:pPr>
      <w:rPr>
        <w:rFonts w:ascii="Arial" w:hAnsi="Arial" w:hint="default"/>
      </w:rPr>
    </w:lvl>
    <w:lvl w:ilvl="1" w:tplc="8B5E057C">
      <w:start w:val="1"/>
      <w:numFmt w:val="bullet"/>
      <w:lvlText w:val="•"/>
      <w:lvlJc w:val="left"/>
      <w:pPr>
        <w:tabs>
          <w:tab w:val="num" w:pos="1440"/>
        </w:tabs>
        <w:ind w:left="1440" w:hanging="360"/>
      </w:pPr>
      <w:rPr>
        <w:rFonts w:ascii="Arial" w:hAnsi="Arial" w:hint="default"/>
      </w:rPr>
    </w:lvl>
    <w:lvl w:ilvl="2" w:tplc="B3EAA51C" w:tentative="1">
      <w:start w:val="1"/>
      <w:numFmt w:val="bullet"/>
      <w:lvlText w:val="•"/>
      <w:lvlJc w:val="left"/>
      <w:pPr>
        <w:tabs>
          <w:tab w:val="num" w:pos="2160"/>
        </w:tabs>
        <w:ind w:left="2160" w:hanging="360"/>
      </w:pPr>
      <w:rPr>
        <w:rFonts w:ascii="Arial" w:hAnsi="Arial" w:hint="default"/>
      </w:rPr>
    </w:lvl>
    <w:lvl w:ilvl="3" w:tplc="A07641C2" w:tentative="1">
      <w:start w:val="1"/>
      <w:numFmt w:val="bullet"/>
      <w:lvlText w:val="•"/>
      <w:lvlJc w:val="left"/>
      <w:pPr>
        <w:tabs>
          <w:tab w:val="num" w:pos="2880"/>
        </w:tabs>
        <w:ind w:left="2880" w:hanging="360"/>
      </w:pPr>
      <w:rPr>
        <w:rFonts w:ascii="Arial" w:hAnsi="Arial" w:hint="default"/>
      </w:rPr>
    </w:lvl>
    <w:lvl w:ilvl="4" w:tplc="3A0A13EE" w:tentative="1">
      <w:start w:val="1"/>
      <w:numFmt w:val="bullet"/>
      <w:lvlText w:val="•"/>
      <w:lvlJc w:val="left"/>
      <w:pPr>
        <w:tabs>
          <w:tab w:val="num" w:pos="3600"/>
        </w:tabs>
        <w:ind w:left="3600" w:hanging="360"/>
      </w:pPr>
      <w:rPr>
        <w:rFonts w:ascii="Arial" w:hAnsi="Arial" w:hint="default"/>
      </w:rPr>
    </w:lvl>
    <w:lvl w:ilvl="5" w:tplc="173A50A0" w:tentative="1">
      <w:start w:val="1"/>
      <w:numFmt w:val="bullet"/>
      <w:lvlText w:val="•"/>
      <w:lvlJc w:val="left"/>
      <w:pPr>
        <w:tabs>
          <w:tab w:val="num" w:pos="4320"/>
        </w:tabs>
        <w:ind w:left="4320" w:hanging="360"/>
      </w:pPr>
      <w:rPr>
        <w:rFonts w:ascii="Arial" w:hAnsi="Arial" w:hint="default"/>
      </w:rPr>
    </w:lvl>
    <w:lvl w:ilvl="6" w:tplc="88383476" w:tentative="1">
      <w:start w:val="1"/>
      <w:numFmt w:val="bullet"/>
      <w:lvlText w:val="•"/>
      <w:lvlJc w:val="left"/>
      <w:pPr>
        <w:tabs>
          <w:tab w:val="num" w:pos="5040"/>
        </w:tabs>
        <w:ind w:left="5040" w:hanging="360"/>
      </w:pPr>
      <w:rPr>
        <w:rFonts w:ascii="Arial" w:hAnsi="Arial" w:hint="default"/>
      </w:rPr>
    </w:lvl>
    <w:lvl w:ilvl="7" w:tplc="078E4C6A" w:tentative="1">
      <w:start w:val="1"/>
      <w:numFmt w:val="bullet"/>
      <w:lvlText w:val="•"/>
      <w:lvlJc w:val="left"/>
      <w:pPr>
        <w:tabs>
          <w:tab w:val="num" w:pos="5760"/>
        </w:tabs>
        <w:ind w:left="5760" w:hanging="360"/>
      </w:pPr>
      <w:rPr>
        <w:rFonts w:ascii="Arial" w:hAnsi="Arial" w:hint="default"/>
      </w:rPr>
    </w:lvl>
    <w:lvl w:ilvl="8" w:tplc="15B66B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1E0D1C"/>
    <w:multiLevelType w:val="hybridMultilevel"/>
    <w:tmpl w:val="5B983A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A134DC"/>
    <w:multiLevelType w:val="hybridMultilevel"/>
    <w:tmpl w:val="67047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4B1891"/>
    <w:multiLevelType w:val="hybridMultilevel"/>
    <w:tmpl w:val="1D688592"/>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570F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EA3B92"/>
    <w:multiLevelType w:val="hybridMultilevel"/>
    <w:tmpl w:val="1F148938"/>
    <w:lvl w:ilvl="0" w:tplc="BD24B034">
      <w:start w:val="1"/>
      <w:numFmt w:val="bullet"/>
      <w:lvlText w:val="•"/>
      <w:lvlJc w:val="left"/>
      <w:pPr>
        <w:tabs>
          <w:tab w:val="num" w:pos="720"/>
        </w:tabs>
        <w:ind w:left="720" w:hanging="360"/>
      </w:pPr>
      <w:rPr>
        <w:rFonts w:ascii="Arial" w:hAnsi="Arial" w:hint="default"/>
      </w:rPr>
    </w:lvl>
    <w:lvl w:ilvl="1" w:tplc="56543A42">
      <w:start w:val="1"/>
      <w:numFmt w:val="bullet"/>
      <w:lvlText w:val="•"/>
      <w:lvlJc w:val="left"/>
      <w:pPr>
        <w:tabs>
          <w:tab w:val="num" w:pos="1440"/>
        </w:tabs>
        <w:ind w:left="1440" w:hanging="360"/>
      </w:pPr>
      <w:rPr>
        <w:rFonts w:ascii="Arial" w:hAnsi="Arial" w:hint="default"/>
      </w:rPr>
    </w:lvl>
    <w:lvl w:ilvl="2" w:tplc="4B36E652" w:tentative="1">
      <w:start w:val="1"/>
      <w:numFmt w:val="bullet"/>
      <w:lvlText w:val="•"/>
      <w:lvlJc w:val="left"/>
      <w:pPr>
        <w:tabs>
          <w:tab w:val="num" w:pos="2160"/>
        </w:tabs>
        <w:ind w:left="2160" w:hanging="360"/>
      </w:pPr>
      <w:rPr>
        <w:rFonts w:ascii="Arial" w:hAnsi="Arial" w:hint="default"/>
      </w:rPr>
    </w:lvl>
    <w:lvl w:ilvl="3" w:tplc="5B0E8946" w:tentative="1">
      <w:start w:val="1"/>
      <w:numFmt w:val="bullet"/>
      <w:lvlText w:val="•"/>
      <w:lvlJc w:val="left"/>
      <w:pPr>
        <w:tabs>
          <w:tab w:val="num" w:pos="2880"/>
        </w:tabs>
        <w:ind w:left="2880" w:hanging="360"/>
      </w:pPr>
      <w:rPr>
        <w:rFonts w:ascii="Arial" w:hAnsi="Arial" w:hint="default"/>
      </w:rPr>
    </w:lvl>
    <w:lvl w:ilvl="4" w:tplc="D78234D2" w:tentative="1">
      <w:start w:val="1"/>
      <w:numFmt w:val="bullet"/>
      <w:lvlText w:val="•"/>
      <w:lvlJc w:val="left"/>
      <w:pPr>
        <w:tabs>
          <w:tab w:val="num" w:pos="3600"/>
        </w:tabs>
        <w:ind w:left="3600" w:hanging="360"/>
      </w:pPr>
      <w:rPr>
        <w:rFonts w:ascii="Arial" w:hAnsi="Arial" w:hint="default"/>
      </w:rPr>
    </w:lvl>
    <w:lvl w:ilvl="5" w:tplc="C90456BC" w:tentative="1">
      <w:start w:val="1"/>
      <w:numFmt w:val="bullet"/>
      <w:lvlText w:val="•"/>
      <w:lvlJc w:val="left"/>
      <w:pPr>
        <w:tabs>
          <w:tab w:val="num" w:pos="4320"/>
        </w:tabs>
        <w:ind w:left="4320" w:hanging="360"/>
      </w:pPr>
      <w:rPr>
        <w:rFonts w:ascii="Arial" w:hAnsi="Arial" w:hint="default"/>
      </w:rPr>
    </w:lvl>
    <w:lvl w:ilvl="6" w:tplc="C8AE4388" w:tentative="1">
      <w:start w:val="1"/>
      <w:numFmt w:val="bullet"/>
      <w:lvlText w:val="•"/>
      <w:lvlJc w:val="left"/>
      <w:pPr>
        <w:tabs>
          <w:tab w:val="num" w:pos="5040"/>
        </w:tabs>
        <w:ind w:left="5040" w:hanging="360"/>
      </w:pPr>
      <w:rPr>
        <w:rFonts w:ascii="Arial" w:hAnsi="Arial" w:hint="default"/>
      </w:rPr>
    </w:lvl>
    <w:lvl w:ilvl="7" w:tplc="041A9950" w:tentative="1">
      <w:start w:val="1"/>
      <w:numFmt w:val="bullet"/>
      <w:lvlText w:val="•"/>
      <w:lvlJc w:val="left"/>
      <w:pPr>
        <w:tabs>
          <w:tab w:val="num" w:pos="5760"/>
        </w:tabs>
        <w:ind w:left="5760" w:hanging="360"/>
      </w:pPr>
      <w:rPr>
        <w:rFonts w:ascii="Arial" w:hAnsi="Arial" w:hint="default"/>
      </w:rPr>
    </w:lvl>
    <w:lvl w:ilvl="8" w:tplc="2772CA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572062"/>
    <w:multiLevelType w:val="hybridMultilevel"/>
    <w:tmpl w:val="1D62A732"/>
    <w:lvl w:ilvl="0" w:tplc="9D58A268">
      <w:start w:val="1"/>
      <w:numFmt w:val="bullet"/>
      <w:lvlText w:val="•"/>
      <w:lvlJc w:val="left"/>
      <w:pPr>
        <w:tabs>
          <w:tab w:val="num" w:pos="720"/>
        </w:tabs>
        <w:ind w:left="720" w:hanging="360"/>
      </w:pPr>
      <w:rPr>
        <w:rFonts w:ascii="Arial" w:hAnsi="Arial" w:hint="default"/>
      </w:rPr>
    </w:lvl>
    <w:lvl w:ilvl="1" w:tplc="EEB2BF26">
      <w:numFmt w:val="bullet"/>
      <w:lvlText w:val="•"/>
      <w:lvlJc w:val="left"/>
      <w:pPr>
        <w:tabs>
          <w:tab w:val="num" w:pos="1440"/>
        </w:tabs>
        <w:ind w:left="1440" w:hanging="360"/>
      </w:pPr>
      <w:rPr>
        <w:rFonts w:ascii="Arial" w:hAnsi="Arial" w:hint="default"/>
      </w:rPr>
    </w:lvl>
    <w:lvl w:ilvl="2" w:tplc="9A2C22CA">
      <w:numFmt w:val="bullet"/>
      <w:lvlText w:val="•"/>
      <w:lvlJc w:val="left"/>
      <w:pPr>
        <w:tabs>
          <w:tab w:val="num" w:pos="2160"/>
        </w:tabs>
        <w:ind w:left="2160" w:hanging="360"/>
      </w:pPr>
      <w:rPr>
        <w:rFonts w:ascii="Arial" w:hAnsi="Arial" w:hint="default"/>
      </w:rPr>
    </w:lvl>
    <w:lvl w:ilvl="3" w:tplc="1DE67A78" w:tentative="1">
      <w:start w:val="1"/>
      <w:numFmt w:val="bullet"/>
      <w:lvlText w:val="•"/>
      <w:lvlJc w:val="left"/>
      <w:pPr>
        <w:tabs>
          <w:tab w:val="num" w:pos="2880"/>
        </w:tabs>
        <w:ind w:left="2880" w:hanging="360"/>
      </w:pPr>
      <w:rPr>
        <w:rFonts w:ascii="Arial" w:hAnsi="Arial" w:hint="default"/>
      </w:rPr>
    </w:lvl>
    <w:lvl w:ilvl="4" w:tplc="D7100190" w:tentative="1">
      <w:start w:val="1"/>
      <w:numFmt w:val="bullet"/>
      <w:lvlText w:val="•"/>
      <w:lvlJc w:val="left"/>
      <w:pPr>
        <w:tabs>
          <w:tab w:val="num" w:pos="3600"/>
        </w:tabs>
        <w:ind w:left="3600" w:hanging="360"/>
      </w:pPr>
      <w:rPr>
        <w:rFonts w:ascii="Arial" w:hAnsi="Arial" w:hint="default"/>
      </w:rPr>
    </w:lvl>
    <w:lvl w:ilvl="5" w:tplc="67AA6080" w:tentative="1">
      <w:start w:val="1"/>
      <w:numFmt w:val="bullet"/>
      <w:lvlText w:val="•"/>
      <w:lvlJc w:val="left"/>
      <w:pPr>
        <w:tabs>
          <w:tab w:val="num" w:pos="4320"/>
        </w:tabs>
        <w:ind w:left="4320" w:hanging="360"/>
      </w:pPr>
      <w:rPr>
        <w:rFonts w:ascii="Arial" w:hAnsi="Arial" w:hint="default"/>
      </w:rPr>
    </w:lvl>
    <w:lvl w:ilvl="6" w:tplc="8E4EAAA8" w:tentative="1">
      <w:start w:val="1"/>
      <w:numFmt w:val="bullet"/>
      <w:lvlText w:val="•"/>
      <w:lvlJc w:val="left"/>
      <w:pPr>
        <w:tabs>
          <w:tab w:val="num" w:pos="5040"/>
        </w:tabs>
        <w:ind w:left="5040" w:hanging="360"/>
      </w:pPr>
      <w:rPr>
        <w:rFonts w:ascii="Arial" w:hAnsi="Arial" w:hint="default"/>
      </w:rPr>
    </w:lvl>
    <w:lvl w:ilvl="7" w:tplc="7932DCBA" w:tentative="1">
      <w:start w:val="1"/>
      <w:numFmt w:val="bullet"/>
      <w:lvlText w:val="•"/>
      <w:lvlJc w:val="left"/>
      <w:pPr>
        <w:tabs>
          <w:tab w:val="num" w:pos="5760"/>
        </w:tabs>
        <w:ind w:left="5760" w:hanging="360"/>
      </w:pPr>
      <w:rPr>
        <w:rFonts w:ascii="Arial" w:hAnsi="Arial" w:hint="default"/>
      </w:rPr>
    </w:lvl>
    <w:lvl w:ilvl="8" w:tplc="57A268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A645A"/>
    <w:multiLevelType w:val="hybridMultilevel"/>
    <w:tmpl w:val="BA6C6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A290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4967918">
    <w:abstractNumId w:val="17"/>
  </w:num>
  <w:num w:numId="2" w16cid:durableId="166529169">
    <w:abstractNumId w:val="4"/>
  </w:num>
  <w:num w:numId="3" w16cid:durableId="659120311">
    <w:abstractNumId w:val="16"/>
  </w:num>
  <w:num w:numId="4" w16cid:durableId="1267421409">
    <w:abstractNumId w:val="10"/>
  </w:num>
  <w:num w:numId="5" w16cid:durableId="1640181333">
    <w:abstractNumId w:val="15"/>
  </w:num>
  <w:num w:numId="6" w16cid:durableId="114175009">
    <w:abstractNumId w:val="13"/>
  </w:num>
  <w:num w:numId="7" w16cid:durableId="58292322">
    <w:abstractNumId w:val="18"/>
  </w:num>
  <w:num w:numId="8" w16cid:durableId="1472940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009836">
    <w:abstractNumId w:val="12"/>
  </w:num>
  <w:num w:numId="10" w16cid:durableId="1590427878">
    <w:abstractNumId w:val="8"/>
  </w:num>
  <w:num w:numId="11" w16cid:durableId="1425028599">
    <w:abstractNumId w:val="11"/>
  </w:num>
  <w:num w:numId="12" w16cid:durableId="445392345">
    <w:abstractNumId w:val="7"/>
  </w:num>
  <w:num w:numId="13" w16cid:durableId="1357080078">
    <w:abstractNumId w:val="6"/>
  </w:num>
  <w:num w:numId="14" w16cid:durableId="2000231928">
    <w:abstractNumId w:val="5"/>
  </w:num>
  <w:num w:numId="15" w16cid:durableId="604265944">
    <w:abstractNumId w:val="14"/>
  </w:num>
  <w:num w:numId="16" w16cid:durableId="1584953848">
    <w:abstractNumId w:val="2"/>
  </w:num>
  <w:num w:numId="17" w16cid:durableId="1379549665">
    <w:abstractNumId w:val="3"/>
  </w:num>
  <w:num w:numId="18" w16cid:durableId="1474836742">
    <w:abstractNumId w:val="0"/>
  </w:num>
  <w:num w:numId="19" w16cid:durableId="610356503">
    <w:abstractNumId w:val="19"/>
  </w:num>
  <w:num w:numId="20" w16cid:durableId="905383137">
    <w:abstractNumId w:val="9"/>
  </w:num>
  <w:num w:numId="21" w16cid:durableId="52706000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091C"/>
    <w:rsid w:val="00001047"/>
    <w:rsid w:val="000019C1"/>
    <w:rsid w:val="00003344"/>
    <w:rsid w:val="00003D8A"/>
    <w:rsid w:val="00005023"/>
    <w:rsid w:val="00006375"/>
    <w:rsid w:val="00007246"/>
    <w:rsid w:val="0000732B"/>
    <w:rsid w:val="00010A36"/>
    <w:rsid w:val="00011031"/>
    <w:rsid w:val="00011519"/>
    <w:rsid w:val="00011814"/>
    <w:rsid w:val="00015102"/>
    <w:rsid w:val="000158F1"/>
    <w:rsid w:val="00015DCE"/>
    <w:rsid w:val="0002275D"/>
    <w:rsid w:val="00022CAC"/>
    <w:rsid w:val="00023E19"/>
    <w:rsid w:val="000244DB"/>
    <w:rsid w:val="00026B7C"/>
    <w:rsid w:val="0003193C"/>
    <w:rsid w:val="00031A8A"/>
    <w:rsid w:val="00031F3D"/>
    <w:rsid w:val="00032E56"/>
    <w:rsid w:val="00033EFF"/>
    <w:rsid w:val="00041B8A"/>
    <w:rsid w:val="000423B0"/>
    <w:rsid w:val="00042490"/>
    <w:rsid w:val="00042CAB"/>
    <w:rsid w:val="00042DCF"/>
    <w:rsid w:val="00042E52"/>
    <w:rsid w:val="000470C5"/>
    <w:rsid w:val="0005106E"/>
    <w:rsid w:val="00053DEC"/>
    <w:rsid w:val="0005414B"/>
    <w:rsid w:val="00055A21"/>
    <w:rsid w:val="000560B6"/>
    <w:rsid w:val="00056411"/>
    <w:rsid w:val="00057917"/>
    <w:rsid w:val="00057FA0"/>
    <w:rsid w:val="00061A95"/>
    <w:rsid w:val="000636C0"/>
    <w:rsid w:val="00065DA6"/>
    <w:rsid w:val="00065DB4"/>
    <w:rsid w:val="00065F27"/>
    <w:rsid w:val="0006600C"/>
    <w:rsid w:val="00070F35"/>
    <w:rsid w:val="00071135"/>
    <w:rsid w:val="000712AD"/>
    <w:rsid w:val="000735DD"/>
    <w:rsid w:val="00073726"/>
    <w:rsid w:val="00073CF1"/>
    <w:rsid w:val="000743E3"/>
    <w:rsid w:val="00074783"/>
    <w:rsid w:val="000843D9"/>
    <w:rsid w:val="00085DB4"/>
    <w:rsid w:val="00086F8C"/>
    <w:rsid w:val="0008700A"/>
    <w:rsid w:val="00087593"/>
    <w:rsid w:val="00090367"/>
    <w:rsid w:val="00091B41"/>
    <w:rsid w:val="00093E75"/>
    <w:rsid w:val="00096393"/>
    <w:rsid w:val="000966B9"/>
    <w:rsid w:val="000A01B6"/>
    <w:rsid w:val="000A2501"/>
    <w:rsid w:val="000A74DF"/>
    <w:rsid w:val="000A7D54"/>
    <w:rsid w:val="000B0786"/>
    <w:rsid w:val="000B0925"/>
    <w:rsid w:val="000B2C66"/>
    <w:rsid w:val="000B40B8"/>
    <w:rsid w:val="000B4748"/>
    <w:rsid w:val="000B741B"/>
    <w:rsid w:val="000C00D8"/>
    <w:rsid w:val="000C0DB1"/>
    <w:rsid w:val="000C19B3"/>
    <w:rsid w:val="000C28E3"/>
    <w:rsid w:val="000C6A35"/>
    <w:rsid w:val="000D0ED0"/>
    <w:rsid w:val="000D1300"/>
    <w:rsid w:val="000D35E9"/>
    <w:rsid w:val="000D471E"/>
    <w:rsid w:val="000D5A43"/>
    <w:rsid w:val="000D7480"/>
    <w:rsid w:val="000D7992"/>
    <w:rsid w:val="000E23E1"/>
    <w:rsid w:val="000E3DF7"/>
    <w:rsid w:val="000E4FAA"/>
    <w:rsid w:val="000E5954"/>
    <w:rsid w:val="000E748E"/>
    <w:rsid w:val="000F00D7"/>
    <w:rsid w:val="000F0325"/>
    <w:rsid w:val="000F07EE"/>
    <w:rsid w:val="000F2BE3"/>
    <w:rsid w:val="000F387D"/>
    <w:rsid w:val="000F7174"/>
    <w:rsid w:val="00101C47"/>
    <w:rsid w:val="0010212E"/>
    <w:rsid w:val="00102169"/>
    <w:rsid w:val="001028DC"/>
    <w:rsid w:val="00102D99"/>
    <w:rsid w:val="001043FC"/>
    <w:rsid w:val="0010547C"/>
    <w:rsid w:val="00105F01"/>
    <w:rsid w:val="00106864"/>
    <w:rsid w:val="00106962"/>
    <w:rsid w:val="00107713"/>
    <w:rsid w:val="001101CB"/>
    <w:rsid w:val="00110634"/>
    <w:rsid w:val="00111CE1"/>
    <w:rsid w:val="00113FF3"/>
    <w:rsid w:val="0011409F"/>
    <w:rsid w:val="0011439F"/>
    <w:rsid w:val="00114721"/>
    <w:rsid w:val="001150DF"/>
    <w:rsid w:val="00115D75"/>
    <w:rsid w:val="001167C1"/>
    <w:rsid w:val="0012026C"/>
    <w:rsid w:val="00120783"/>
    <w:rsid w:val="0012145F"/>
    <w:rsid w:val="00121A68"/>
    <w:rsid w:val="00123BE0"/>
    <w:rsid w:val="00125DDC"/>
    <w:rsid w:val="001261CE"/>
    <w:rsid w:val="001307B0"/>
    <w:rsid w:val="001307EA"/>
    <w:rsid w:val="00131B52"/>
    <w:rsid w:val="00133B69"/>
    <w:rsid w:val="001375B8"/>
    <w:rsid w:val="00142C4E"/>
    <w:rsid w:val="00143BA4"/>
    <w:rsid w:val="00143BEA"/>
    <w:rsid w:val="001446E8"/>
    <w:rsid w:val="00144994"/>
    <w:rsid w:val="00146AAB"/>
    <w:rsid w:val="00146B19"/>
    <w:rsid w:val="00152D4A"/>
    <w:rsid w:val="00154287"/>
    <w:rsid w:val="001556E0"/>
    <w:rsid w:val="00155C97"/>
    <w:rsid w:val="0016027D"/>
    <w:rsid w:val="00160693"/>
    <w:rsid w:val="00160F83"/>
    <w:rsid w:val="00164969"/>
    <w:rsid w:val="001655A4"/>
    <w:rsid w:val="00166240"/>
    <w:rsid w:val="00166F58"/>
    <w:rsid w:val="001738D8"/>
    <w:rsid w:val="00176483"/>
    <w:rsid w:val="001769BC"/>
    <w:rsid w:val="00177640"/>
    <w:rsid w:val="001806D7"/>
    <w:rsid w:val="00180C02"/>
    <w:rsid w:val="00181515"/>
    <w:rsid w:val="00181686"/>
    <w:rsid w:val="001854C6"/>
    <w:rsid w:val="00187DBD"/>
    <w:rsid w:val="001904EB"/>
    <w:rsid w:val="00193203"/>
    <w:rsid w:val="00195882"/>
    <w:rsid w:val="00195BC8"/>
    <w:rsid w:val="00196D44"/>
    <w:rsid w:val="00196F4D"/>
    <w:rsid w:val="001A07C2"/>
    <w:rsid w:val="001A100E"/>
    <w:rsid w:val="001A11C1"/>
    <w:rsid w:val="001A2004"/>
    <w:rsid w:val="001A27DD"/>
    <w:rsid w:val="001A3218"/>
    <w:rsid w:val="001A37C7"/>
    <w:rsid w:val="001A49C3"/>
    <w:rsid w:val="001A4D86"/>
    <w:rsid w:val="001A52A1"/>
    <w:rsid w:val="001A6085"/>
    <w:rsid w:val="001A673E"/>
    <w:rsid w:val="001A6B38"/>
    <w:rsid w:val="001A7C88"/>
    <w:rsid w:val="001B0086"/>
    <w:rsid w:val="001B00DA"/>
    <w:rsid w:val="001B2410"/>
    <w:rsid w:val="001B3088"/>
    <w:rsid w:val="001B46FE"/>
    <w:rsid w:val="001B68C9"/>
    <w:rsid w:val="001B7363"/>
    <w:rsid w:val="001C11BE"/>
    <w:rsid w:val="001C1991"/>
    <w:rsid w:val="001C42C7"/>
    <w:rsid w:val="001C5FA9"/>
    <w:rsid w:val="001C6537"/>
    <w:rsid w:val="001D197E"/>
    <w:rsid w:val="001D44BE"/>
    <w:rsid w:val="001D46C5"/>
    <w:rsid w:val="001D512E"/>
    <w:rsid w:val="001D56B0"/>
    <w:rsid w:val="001D6ADC"/>
    <w:rsid w:val="001D7834"/>
    <w:rsid w:val="001E3A7F"/>
    <w:rsid w:val="001E3B74"/>
    <w:rsid w:val="001E3B8F"/>
    <w:rsid w:val="001E6506"/>
    <w:rsid w:val="001E663A"/>
    <w:rsid w:val="001E6DFE"/>
    <w:rsid w:val="001E706C"/>
    <w:rsid w:val="001F2AD4"/>
    <w:rsid w:val="001F38C3"/>
    <w:rsid w:val="001F3AC0"/>
    <w:rsid w:val="00200044"/>
    <w:rsid w:val="00201C96"/>
    <w:rsid w:val="002069B2"/>
    <w:rsid w:val="00207060"/>
    <w:rsid w:val="00207BFC"/>
    <w:rsid w:val="002105E6"/>
    <w:rsid w:val="00212094"/>
    <w:rsid w:val="00212C06"/>
    <w:rsid w:val="00213D63"/>
    <w:rsid w:val="002149F5"/>
    <w:rsid w:val="00215C6C"/>
    <w:rsid w:val="00217071"/>
    <w:rsid w:val="00217E4B"/>
    <w:rsid w:val="00225E1F"/>
    <w:rsid w:val="002267AE"/>
    <w:rsid w:val="00226CA8"/>
    <w:rsid w:val="00230DAA"/>
    <w:rsid w:val="002316C3"/>
    <w:rsid w:val="002321D0"/>
    <w:rsid w:val="00232275"/>
    <w:rsid w:val="00232A9E"/>
    <w:rsid w:val="002354C6"/>
    <w:rsid w:val="00236841"/>
    <w:rsid w:val="0023797D"/>
    <w:rsid w:val="002408D1"/>
    <w:rsid w:val="002417CB"/>
    <w:rsid w:val="00242684"/>
    <w:rsid w:val="00242C14"/>
    <w:rsid w:val="002438F5"/>
    <w:rsid w:val="00243E48"/>
    <w:rsid w:val="002454C2"/>
    <w:rsid w:val="00247361"/>
    <w:rsid w:val="00247A6A"/>
    <w:rsid w:val="00250003"/>
    <w:rsid w:val="00251C26"/>
    <w:rsid w:val="002530EC"/>
    <w:rsid w:val="0025420D"/>
    <w:rsid w:val="00255147"/>
    <w:rsid w:val="00255E99"/>
    <w:rsid w:val="0025609A"/>
    <w:rsid w:val="002608C4"/>
    <w:rsid w:val="00262542"/>
    <w:rsid w:val="0026445A"/>
    <w:rsid w:val="00264493"/>
    <w:rsid w:val="0026487F"/>
    <w:rsid w:val="00265C0C"/>
    <w:rsid w:val="00266131"/>
    <w:rsid w:val="002678C2"/>
    <w:rsid w:val="00270E56"/>
    <w:rsid w:val="00270ED7"/>
    <w:rsid w:val="002729E3"/>
    <w:rsid w:val="00275B2A"/>
    <w:rsid w:val="00276759"/>
    <w:rsid w:val="00277B02"/>
    <w:rsid w:val="00277B53"/>
    <w:rsid w:val="00280F8B"/>
    <w:rsid w:val="00281011"/>
    <w:rsid w:val="0028239F"/>
    <w:rsid w:val="00282BA8"/>
    <w:rsid w:val="00283A89"/>
    <w:rsid w:val="00283C7F"/>
    <w:rsid w:val="00283F4E"/>
    <w:rsid w:val="00284438"/>
    <w:rsid w:val="002860C0"/>
    <w:rsid w:val="002872A9"/>
    <w:rsid w:val="00287949"/>
    <w:rsid w:val="00292230"/>
    <w:rsid w:val="002922EF"/>
    <w:rsid w:val="00292A9B"/>
    <w:rsid w:val="00292C9D"/>
    <w:rsid w:val="0029380F"/>
    <w:rsid w:val="00294B10"/>
    <w:rsid w:val="00295632"/>
    <w:rsid w:val="00295C74"/>
    <w:rsid w:val="002A0620"/>
    <w:rsid w:val="002A07F0"/>
    <w:rsid w:val="002A0BFF"/>
    <w:rsid w:val="002A2252"/>
    <w:rsid w:val="002A3FAA"/>
    <w:rsid w:val="002A4600"/>
    <w:rsid w:val="002A5351"/>
    <w:rsid w:val="002B0A8D"/>
    <w:rsid w:val="002B2571"/>
    <w:rsid w:val="002B496F"/>
    <w:rsid w:val="002B4CAE"/>
    <w:rsid w:val="002B4D9E"/>
    <w:rsid w:val="002B6171"/>
    <w:rsid w:val="002C02DE"/>
    <w:rsid w:val="002C0AD8"/>
    <w:rsid w:val="002C507C"/>
    <w:rsid w:val="002C5143"/>
    <w:rsid w:val="002C564C"/>
    <w:rsid w:val="002D0CB7"/>
    <w:rsid w:val="002D1268"/>
    <w:rsid w:val="002D3D2B"/>
    <w:rsid w:val="002D4123"/>
    <w:rsid w:val="002D6951"/>
    <w:rsid w:val="002D7656"/>
    <w:rsid w:val="002E1BB0"/>
    <w:rsid w:val="002E1EA5"/>
    <w:rsid w:val="002E3AAB"/>
    <w:rsid w:val="002E4CF2"/>
    <w:rsid w:val="002E5295"/>
    <w:rsid w:val="002E5654"/>
    <w:rsid w:val="002E575D"/>
    <w:rsid w:val="002F25ED"/>
    <w:rsid w:val="002F33D7"/>
    <w:rsid w:val="0030198F"/>
    <w:rsid w:val="00304E1A"/>
    <w:rsid w:val="003054B1"/>
    <w:rsid w:val="0030583A"/>
    <w:rsid w:val="00306194"/>
    <w:rsid w:val="00306567"/>
    <w:rsid w:val="003069E5"/>
    <w:rsid w:val="00307FE3"/>
    <w:rsid w:val="003140FF"/>
    <w:rsid w:val="00314DF6"/>
    <w:rsid w:val="00316A19"/>
    <w:rsid w:val="00316B98"/>
    <w:rsid w:val="00321608"/>
    <w:rsid w:val="00321DF7"/>
    <w:rsid w:val="0032213A"/>
    <w:rsid w:val="003229DE"/>
    <w:rsid w:val="00324078"/>
    <w:rsid w:val="00324B80"/>
    <w:rsid w:val="00324FE2"/>
    <w:rsid w:val="003255AC"/>
    <w:rsid w:val="003275A1"/>
    <w:rsid w:val="00327C45"/>
    <w:rsid w:val="00327E5F"/>
    <w:rsid w:val="003303F5"/>
    <w:rsid w:val="00337350"/>
    <w:rsid w:val="0034082A"/>
    <w:rsid w:val="00341086"/>
    <w:rsid w:val="0034231A"/>
    <w:rsid w:val="0034350E"/>
    <w:rsid w:val="00345192"/>
    <w:rsid w:val="00351234"/>
    <w:rsid w:val="00351613"/>
    <w:rsid w:val="003541A1"/>
    <w:rsid w:val="00355024"/>
    <w:rsid w:val="003575D3"/>
    <w:rsid w:val="0036159A"/>
    <w:rsid w:val="003653F6"/>
    <w:rsid w:val="00365A0C"/>
    <w:rsid w:val="00366FB8"/>
    <w:rsid w:val="00366FFE"/>
    <w:rsid w:val="00367AE6"/>
    <w:rsid w:val="0037107C"/>
    <w:rsid w:val="003721AB"/>
    <w:rsid w:val="0037506C"/>
    <w:rsid w:val="00377156"/>
    <w:rsid w:val="00377202"/>
    <w:rsid w:val="003807B2"/>
    <w:rsid w:val="003841BE"/>
    <w:rsid w:val="003846F8"/>
    <w:rsid w:val="0038660A"/>
    <w:rsid w:val="00387B15"/>
    <w:rsid w:val="00390A56"/>
    <w:rsid w:val="0039182A"/>
    <w:rsid w:val="0039297D"/>
    <w:rsid w:val="003935D2"/>
    <w:rsid w:val="003958E9"/>
    <w:rsid w:val="00396394"/>
    <w:rsid w:val="00396B9F"/>
    <w:rsid w:val="00397364"/>
    <w:rsid w:val="00397970"/>
    <w:rsid w:val="003979C1"/>
    <w:rsid w:val="00397AEB"/>
    <w:rsid w:val="003A0F66"/>
    <w:rsid w:val="003A1C6B"/>
    <w:rsid w:val="003A23DB"/>
    <w:rsid w:val="003A2D92"/>
    <w:rsid w:val="003A402E"/>
    <w:rsid w:val="003A4F8A"/>
    <w:rsid w:val="003A69EF"/>
    <w:rsid w:val="003A6BC9"/>
    <w:rsid w:val="003A739D"/>
    <w:rsid w:val="003B08EE"/>
    <w:rsid w:val="003B17AB"/>
    <w:rsid w:val="003B1B21"/>
    <w:rsid w:val="003B1BA3"/>
    <w:rsid w:val="003B1CBA"/>
    <w:rsid w:val="003B1E30"/>
    <w:rsid w:val="003B1EA2"/>
    <w:rsid w:val="003B2346"/>
    <w:rsid w:val="003B4DAE"/>
    <w:rsid w:val="003B52A0"/>
    <w:rsid w:val="003B6871"/>
    <w:rsid w:val="003C00EA"/>
    <w:rsid w:val="003C2854"/>
    <w:rsid w:val="003C5D30"/>
    <w:rsid w:val="003C6F18"/>
    <w:rsid w:val="003D06AE"/>
    <w:rsid w:val="003D06D6"/>
    <w:rsid w:val="003D1EA6"/>
    <w:rsid w:val="003D377C"/>
    <w:rsid w:val="003D49CF"/>
    <w:rsid w:val="003E1E60"/>
    <w:rsid w:val="003E51F1"/>
    <w:rsid w:val="003E5744"/>
    <w:rsid w:val="003E5B31"/>
    <w:rsid w:val="003E78C8"/>
    <w:rsid w:val="003F0B40"/>
    <w:rsid w:val="003F35C8"/>
    <w:rsid w:val="003F4603"/>
    <w:rsid w:val="003F515B"/>
    <w:rsid w:val="003F5908"/>
    <w:rsid w:val="003F7E77"/>
    <w:rsid w:val="00400142"/>
    <w:rsid w:val="00400F9A"/>
    <w:rsid w:val="004020F3"/>
    <w:rsid w:val="004021D0"/>
    <w:rsid w:val="00402D15"/>
    <w:rsid w:val="00403791"/>
    <w:rsid w:val="00403A66"/>
    <w:rsid w:val="00404BF4"/>
    <w:rsid w:val="00405A76"/>
    <w:rsid w:val="00412A5E"/>
    <w:rsid w:val="00413C0F"/>
    <w:rsid w:val="00415106"/>
    <w:rsid w:val="00415392"/>
    <w:rsid w:val="004172E2"/>
    <w:rsid w:val="004202EC"/>
    <w:rsid w:val="00420794"/>
    <w:rsid w:val="004254F4"/>
    <w:rsid w:val="0042566A"/>
    <w:rsid w:val="0042597F"/>
    <w:rsid w:val="004259D9"/>
    <w:rsid w:val="00427AD0"/>
    <w:rsid w:val="004302EA"/>
    <w:rsid w:val="00430328"/>
    <w:rsid w:val="00430C52"/>
    <w:rsid w:val="00430D4C"/>
    <w:rsid w:val="00432AF8"/>
    <w:rsid w:val="004349F0"/>
    <w:rsid w:val="0043545A"/>
    <w:rsid w:val="004372FC"/>
    <w:rsid w:val="00440B2C"/>
    <w:rsid w:val="00441279"/>
    <w:rsid w:val="004414C0"/>
    <w:rsid w:val="0044225C"/>
    <w:rsid w:val="0044418F"/>
    <w:rsid w:val="00444683"/>
    <w:rsid w:val="00445320"/>
    <w:rsid w:val="004455FA"/>
    <w:rsid w:val="00445904"/>
    <w:rsid w:val="004473E7"/>
    <w:rsid w:val="004522FD"/>
    <w:rsid w:val="0045435B"/>
    <w:rsid w:val="004556E7"/>
    <w:rsid w:val="00456597"/>
    <w:rsid w:val="004579D7"/>
    <w:rsid w:val="00461066"/>
    <w:rsid w:val="0046138B"/>
    <w:rsid w:val="004614A9"/>
    <w:rsid w:val="00463B85"/>
    <w:rsid w:val="00464636"/>
    <w:rsid w:val="00464F06"/>
    <w:rsid w:val="00465192"/>
    <w:rsid w:val="00470163"/>
    <w:rsid w:val="004719FF"/>
    <w:rsid w:val="004728EC"/>
    <w:rsid w:val="00472BD8"/>
    <w:rsid w:val="00472FAF"/>
    <w:rsid w:val="0047486A"/>
    <w:rsid w:val="00474DE0"/>
    <w:rsid w:val="00481D2D"/>
    <w:rsid w:val="0048427C"/>
    <w:rsid w:val="00484925"/>
    <w:rsid w:val="00485824"/>
    <w:rsid w:val="00485925"/>
    <w:rsid w:val="0048676F"/>
    <w:rsid w:val="00487DC3"/>
    <w:rsid w:val="004910D7"/>
    <w:rsid w:val="00492BB7"/>
    <w:rsid w:val="00494D50"/>
    <w:rsid w:val="00495142"/>
    <w:rsid w:val="004956F7"/>
    <w:rsid w:val="00496450"/>
    <w:rsid w:val="004973A2"/>
    <w:rsid w:val="00497EFD"/>
    <w:rsid w:val="004A0659"/>
    <w:rsid w:val="004A27B9"/>
    <w:rsid w:val="004A2C00"/>
    <w:rsid w:val="004A4CA0"/>
    <w:rsid w:val="004B32CF"/>
    <w:rsid w:val="004B4758"/>
    <w:rsid w:val="004B4B53"/>
    <w:rsid w:val="004B50AB"/>
    <w:rsid w:val="004B510F"/>
    <w:rsid w:val="004B7066"/>
    <w:rsid w:val="004C030B"/>
    <w:rsid w:val="004C0745"/>
    <w:rsid w:val="004C3D1A"/>
    <w:rsid w:val="004C4987"/>
    <w:rsid w:val="004C5109"/>
    <w:rsid w:val="004C7415"/>
    <w:rsid w:val="004C7D05"/>
    <w:rsid w:val="004D0D69"/>
    <w:rsid w:val="004D183B"/>
    <w:rsid w:val="004D1B19"/>
    <w:rsid w:val="004D3376"/>
    <w:rsid w:val="004D3F13"/>
    <w:rsid w:val="004D5E6A"/>
    <w:rsid w:val="004D6A83"/>
    <w:rsid w:val="004D7DE8"/>
    <w:rsid w:val="004E00C6"/>
    <w:rsid w:val="004E3650"/>
    <w:rsid w:val="004E41B5"/>
    <w:rsid w:val="004E4669"/>
    <w:rsid w:val="004E5CAD"/>
    <w:rsid w:val="004E5CEC"/>
    <w:rsid w:val="004E68FA"/>
    <w:rsid w:val="004F0194"/>
    <w:rsid w:val="004F29C3"/>
    <w:rsid w:val="004F5E77"/>
    <w:rsid w:val="004F5F05"/>
    <w:rsid w:val="004F62AB"/>
    <w:rsid w:val="004F67AE"/>
    <w:rsid w:val="004F6D25"/>
    <w:rsid w:val="004F7BCA"/>
    <w:rsid w:val="005000BB"/>
    <w:rsid w:val="00501A57"/>
    <w:rsid w:val="00504DE9"/>
    <w:rsid w:val="00504E2F"/>
    <w:rsid w:val="00505B7C"/>
    <w:rsid w:val="00506813"/>
    <w:rsid w:val="00506DB3"/>
    <w:rsid w:val="005106DD"/>
    <w:rsid w:val="00512BC5"/>
    <w:rsid w:val="00514820"/>
    <w:rsid w:val="00515768"/>
    <w:rsid w:val="005172DD"/>
    <w:rsid w:val="00520EAC"/>
    <w:rsid w:val="005214EC"/>
    <w:rsid w:val="00522286"/>
    <w:rsid w:val="00523B1E"/>
    <w:rsid w:val="00523B8E"/>
    <w:rsid w:val="00525247"/>
    <w:rsid w:val="005253B5"/>
    <w:rsid w:val="00525FBF"/>
    <w:rsid w:val="00526038"/>
    <w:rsid w:val="00526B25"/>
    <w:rsid w:val="00531FD3"/>
    <w:rsid w:val="0053510E"/>
    <w:rsid w:val="005369D0"/>
    <w:rsid w:val="00537035"/>
    <w:rsid w:val="00547A19"/>
    <w:rsid w:val="00550F68"/>
    <w:rsid w:val="005511FE"/>
    <w:rsid w:val="00552485"/>
    <w:rsid w:val="00552DB0"/>
    <w:rsid w:val="005549C5"/>
    <w:rsid w:val="00556E24"/>
    <w:rsid w:val="00557755"/>
    <w:rsid w:val="00560550"/>
    <w:rsid w:val="0056297E"/>
    <w:rsid w:val="00563659"/>
    <w:rsid w:val="0056477A"/>
    <w:rsid w:val="0056741F"/>
    <w:rsid w:val="005679A8"/>
    <w:rsid w:val="00567B0C"/>
    <w:rsid w:val="005705C6"/>
    <w:rsid w:val="00571956"/>
    <w:rsid w:val="005720C1"/>
    <w:rsid w:val="00572FC8"/>
    <w:rsid w:val="005733AC"/>
    <w:rsid w:val="00573B98"/>
    <w:rsid w:val="00581686"/>
    <w:rsid w:val="00582173"/>
    <w:rsid w:val="00583388"/>
    <w:rsid w:val="005842A6"/>
    <w:rsid w:val="00585541"/>
    <w:rsid w:val="00585AFE"/>
    <w:rsid w:val="00585F11"/>
    <w:rsid w:val="00591383"/>
    <w:rsid w:val="00591DEE"/>
    <w:rsid w:val="005925C9"/>
    <w:rsid w:val="00592D0F"/>
    <w:rsid w:val="005933EC"/>
    <w:rsid w:val="00594A83"/>
    <w:rsid w:val="005951DE"/>
    <w:rsid w:val="00595DEC"/>
    <w:rsid w:val="00596850"/>
    <w:rsid w:val="005A1619"/>
    <w:rsid w:val="005A191A"/>
    <w:rsid w:val="005A22CE"/>
    <w:rsid w:val="005A2CEC"/>
    <w:rsid w:val="005A31B5"/>
    <w:rsid w:val="005A4101"/>
    <w:rsid w:val="005A5A44"/>
    <w:rsid w:val="005B1803"/>
    <w:rsid w:val="005B3ED2"/>
    <w:rsid w:val="005B4252"/>
    <w:rsid w:val="005B471B"/>
    <w:rsid w:val="005B55FE"/>
    <w:rsid w:val="005B6B1F"/>
    <w:rsid w:val="005C3F9B"/>
    <w:rsid w:val="005C3FC1"/>
    <w:rsid w:val="005C4B3A"/>
    <w:rsid w:val="005D060B"/>
    <w:rsid w:val="005D0BAD"/>
    <w:rsid w:val="005D0CA3"/>
    <w:rsid w:val="005D1D9E"/>
    <w:rsid w:val="005D545C"/>
    <w:rsid w:val="005D55F0"/>
    <w:rsid w:val="005D5F2F"/>
    <w:rsid w:val="005D6450"/>
    <w:rsid w:val="005D7E06"/>
    <w:rsid w:val="005E0487"/>
    <w:rsid w:val="005E09BC"/>
    <w:rsid w:val="005E26D3"/>
    <w:rsid w:val="005E3495"/>
    <w:rsid w:val="005E53EF"/>
    <w:rsid w:val="005E5726"/>
    <w:rsid w:val="005E5879"/>
    <w:rsid w:val="005E6DA3"/>
    <w:rsid w:val="005E7BC0"/>
    <w:rsid w:val="005F014D"/>
    <w:rsid w:val="005F06DB"/>
    <w:rsid w:val="005F0EB3"/>
    <w:rsid w:val="005F134A"/>
    <w:rsid w:val="005F28F5"/>
    <w:rsid w:val="005F3826"/>
    <w:rsid w:val="005F43C2"/>
    <w:rsid w:val="005F6E66"/>
    <w:rsid w:val="005F74F8"/>
    <w:rsid w:val="005F791F"/>
    <w:rsid w:val="0060087C"/>
    <w:rsid w:val="00601059"/>
    <w:rsid w:val="00601A2E"/>
    <w:rsid w:val="0060240E"/>
    <w:rsid w:val="00602F8F"/>
    <w:rsid w:val="0061069C"/>
    <w:rsid w:val="00610CF1"/>
    <w:rsid w:val="006120A2"/>
    <w:rsid w:val="00613DEB"/>
    <w:rsid w:val="006140BD"/>
    <w:rsid w:val="006154BB"/>
    <w:rsid w:val="00615E26"/>
    <w:rsid w:val="006165DC"/>
    <w:rsid w:val="00617010"/>
    <w:rsid w:val="006202FE"/>
    <w:rsid w:val="00622174"/>
    <w:rsid w:val="006227A4"/>
    <w:rsid w:val="006228BD"/>
    <w:rsid w:val="00622A1B"/>
    <w:rsid w:val="0062394D"/>
    <w:rsid w:val="00624980"/>
    <w:rsid w:val="00625D75"/>
    <w:rsid w:val="00626051"/>
    <w:rsid w:val="0062623E"/>
    <w:rsid w:val="0062629F"/>
    <w:rsid w:val="0063161C"/>
    <w:rsid w:val="00631DEB"/>
    <w:rsid w:val="0063398E"/>
    <w:rsid w:val="006361C7"/>
    <w:rsid w:val="0064078E"/>
    <w:rsid w:val="006412EC"/>
    <w:rsid w:val="00642A94"/>
    <w:rsid w:val="00642AAA"/>
    <w:rsid w:val="0064386B"/>
    <w:rsid w:val="00644071"/>
    <w:rsid w:val="00644794"/>
    <w:rsid w:val="00644EDB"/>
    <w:rsid w:val="00646547"/>
    <w:rsid w:val="00646B0A"/>
    <w:rsid w:val="00647320"/>
    <w:rsid w:val="00650137"/>
    <w:rsid w:val="00650883"/>
    <w:rsid w:val="00650F9F"/>
    <w:rsid w:val="00654091"/>
    <w:rsid w:val="0065463F"/>
    <w:rsid w:val="00654667"/>
    <w:rsid w:val="00656E1B"/>
    <w:rsid w:val="00657CBD"/>
    <w:rsid w:val="00660729"/>
    <w:rsid w:val="00660802"/>
    <w:rsid w:val="00661DFC"/>
    <w:rsid w:val="0066359E"/>
    <w:rsid w:val="00663D3F"/>
    <w:rsid w:val="00665319"/>
    <w:rsid w:val="00665907"/>
    <w:rsid w:val="00666197"/>
    <w:rsid w:val="00667C3D"/>
    <w:rsid w:val="00667DC0"/>
    <w:rsid w:val="00670171"/>
    <w:rsid w:val="0067076E"/>
    <w:rsid w:val="0067341A"/>
    <w:rsid w:val="00673652"/>
    <w:rsid w:val="00674540"/>
    <w:rsid w:val="00677533"/>
    <w:rsid w:val="006809CB"/>
    <w:rsid w:val="00681B5A"/>
    <w:rsid w:val="00681C7D"/>
    <w:rsid w:val="00682B5D"/>
    <w:rsid w:val="00683D42"/>
    <w:rsid w:val="00684EA2"/>
    <w:rsid w:val="0068510B"/>
    <w:rsid w:val="00685554"/>
    <w:rsid w:val="00686661"/>
    <w:rsid w:val="00686684"/>
    <w:rsid w:val="00686C85"/>
    <w:rsid w:val="0068729C"/>
    <w:rsid w:val="006902F0"/>
    <w:rsid w:val="00692562"/>
    <w:rsid w:val="006934BF"/>
    <w:rsid w:val="00695E0F"/>
    <w:rsid w:val="006962E5"/>
    <w:rsid w:val="0069700A"/>
    <w:rsid w:val="00697D30"/>
    <w:rsid w:val="006A45F9"/>
    <w:rsid w:val="006A4A7D"/>
    <w:rsid w:val="006A60AF"/>
    <w:rsid w:val="006A64B5"/>
    <w:rsid w:val="006A72D5"/>
    <w:rsid w:val="006B006B"/>
    <w:rsid w:val="006B06B3"/>
    <w:rsid w:val="006B0E70"/>
    <w:rsid w:val="006B1D03"/>
    <w:rsid w:val="006B5837"/>
    <w:rsid w:val="006B7D89"/>
    <w:rsid w:val="006C0947"/>
    <w:rsid w:val="006C2DD8"/>
    <w:rsid w:val="006C3DF9"/>
    <w:rsid w:val="006C4888"/>
    <w:rsid w:val="006C6390"/>
    <w:rsid w:val="006C6976"/>
    <w:rsid w:val="006C7871"/>
    <w:rsid w:val="006C7AEA"/>
    <w:rsid w:val="006D064B"/>
    <w:rsid w:val="006D09F2"/>
    <w:rsid w:val="006D0D19"/>
    <w:rsid w:val="006D2950"/>
    <w:rsid w:val="006D3050"/>
    <w:rsid w:val="006D35CB"/>
    <w:rsid w:val="006D3835"/>
    <w:rsid w:val="006D4644"/>
    <w:rsid w:val="006D533E"/>
    <w:rsid w:val="006D5421"/>
    <w:rsid w:val="006D5676"/>
    <w:rsid w:val="006D60C4"/>
    <w:rsid w:val="006D641C"/>
    <w:rsid w:val="006D6432"/>
    <w:rsid w:val="006D6CDB"/>
    <w:rsid w:val="006E1AC0"/>
    <w:rsid w:val="006E1D72"/>
    <w:rsid w:val="006E2199"/>
    <w:rsid w:val="006E32D6"/>
    <w:rsid w:val="006E343C"/>
    <w:rsid w:val="006E4012"/>
    <w:rsid w:val="006E43A9"/>
    <w:rsid w:val="006E4EDF"/>
    <w:rsid w:val="006E5211"/>
    <w:rsid w:val="006E5673"/>
    <w:rsid w:val="006E76AB"/>
    <w:rsid w:val="006E771C"/>
    <w:rsid w:val="006E7B4E"/>
    <w:rsid w:val="006F4FBC"/>
    <w:rsid w:val="006F5E00"/>
    <w:rsid w:val="006F70E3"/>
    <w:rsid w:val="00700EFB"/>
    <w:rsid w:val="0070115A"/>
    <w:rsid w:val="0070171D"/>
    <w:rsid w:val="007047BA"/>
    <w:rsid w:val="007060CB"/>
    <w:rsid w:val="00706B09"/>
    <w:rsid w:val="00706E0D"/>
    <w:rsid w:val="007128B8"/>
    <w:rsid w:val="007145E2"/>
    <w:rsid w:val="0071519D"/>
    <w:rsid w:val="007156EB"/>
    <w:rsid w:val="00715FFD"/>
    <w:rsid w:val="00716F10"/>
    <w:rsid w:val="007217C9"/>
    <w:rsid w:val="00723EE9"/>
    <w:rsid w:val="00724595"/>
    <w:rsid w:val="00724A61"/>
    <w:rsid w:val="00724ED5"/>
    <w:rsid w:val="00725900"/>
    <w:rsid w:val="00727667"/>
    <w:rsid w:val="0072773B"/>
    <w:rsid w:val="00732346"/>
    <w:rsid w:val="00733BE3"/>
    <w:rsid w:val="0073598D"/>
    <w:rsid w:val="0073688E"/>
    <w:rsid w:val="007369D2"/>
    <w:rsid w:val="00742235"/>
    <w:rsid w:val="007422A1"/>
    <w:rsid w:val="00744D7A"/>
    <w:rsid w:val="0074529B"/>
    <w:rsid w:val="00745C0E"/>
    <w:rsid w:val="007468E8"/>
    <w:rsid w:val="0075058B"/>
    <w:rsid w:val="00751526"/>
    <w:rsid w:val="00754733"/>
    <w:rsid w:val="00756557"/>
    <w:rsid w:val="00756DFB"/>
    <w:rsid w:val="0076000B"/>
    <w:rsid w:val="0076074A"/>
    <w:rsid w:val="00760D04"/>
    <w:rsid w:val="0076112F"/>
    <w:rsid w:val="00761696"/>
    <w:rsid w:val="007621A3"/>
    <w:rsid w:val="00763B19"/>
    <w:rsid w:val="00764362"/>
    <w:rsid w:val="00764C80"/>
    <w:rsid w:val="00764D61"/>
    <w:rsid w:val="007656DA"/>
    <w:rsid w:val="007659B0"/>
    <w:rsid w:val="00767D7F"/>
    <w:rsid w:val="007719E3"/>
    <w:rsid w:val="00771CA7"/>
    <w:rsid w:val="00772978"/>
    <w:rsid w:val="00773935"/>
    <w:rsid w:val="00774ABC"/>
    <w:rsid w:val="0077593D"/>
    <w:rsid w:val="00775D1E"/>
    <w:rsid w:val="00777311"/>
    <w:rsid w:val="00780ADC"/>
    <w:rsid w:val="00784CF5"/>
    <w:rsid w:val="00784F9D"/>
    <w:rsid w:val="007856A1"/>
    <w:rsid w:val="007856F9"/>
    <w:rsid w:val="007875D4"/>
    <w:rsid w:val="007878B5"/>
    <w:rsid w:val="00791597"/>
    <w:rsid w:val="00795245"/>
    <w:rsid w:val="00795397"/>
    <w:rsid w:val="007A1BC2"/>
    <w:rsid w:val="007A3109"/>
    <w:rsid w:val="007A314A"/>
    <w:rsid w:val="007A3866"/>
    <w:rsid w:val="007A61EB"/>
    <w:rsid w:val="007A691B"/>
    <w:rsid w:val="007B3950"/>
    <w:rsid w:val="007B4288"/>
    <w:rsid w:val="007B43C9"/>
    <w:rsid w:val="007B6412"/>
    <w:rsid w:val="007B685D"/>
    <w:rsid w:val="007C07F1"/>
    <w:rsid w:val="007C0917"/>
    <w:rsid w:val="007C1066"/>
    <w:rsid w:val="007C171A"/>
    <w:rsid w:val="007C20B1"/>
    <w:rsid w:val="007C2198"/>
    <w:rsid w:val="007C25E5"/>
    <w:rsid w:val="007C5709"/>
    <w:rsid w:val="007C6654"/>
    <w:rsid w:val="007C7CE9"/>
    <w:rsid w:val="007D11DE"/>
    <w:rsid w:val="007D129E"/>
    <w:rsid w:val="007D1CE7"/>
    <w:rsid w:val="007D5B9B"/>
    <w:rsid w:val="007D6D43"/>
    <w:rsid w:val="007D6F01"/>
    <w:rsid w:val="007D7C49"/>
    <w:rsid w:val="007E2818"/>
    <w:rsid w:val="007E36F8"/>
    <w:rsid w:val="007E4850"/>
    <w:rsid w:val="007E6A63"/>
    <w:rsid w:val="007F2F2B"/>
    <w:rsid w:val="007F33AC"/>
    <w:rsid w:val="007F6858"/>
    <w:rsid w:val="00801C4E"/>
    <w:rsid w:val="00802BD2"/>
    <w:rsid w:val="00803C1B"/>
    <w:rsid w:val="00804D0B"/>
    <w:rsid w:val="00807B52"/>
    <w:rsid w:val="00807C00"/>
    <w:rsid w:val="008100E7"/>
    <w:rsid w:val="00812381"/>
    <w:rsid w:val="00812B27"/>
    <w:rsid w:val="008132FA"/>
    <w:rsid w:val="0081545D"/>
    <w:rsid w:val="0081651D"/>
    <w:rsid w:val="008165C8"/>
    <w:rsid w:val="008177B9"/>
    <w:rsid w:val="00817C75"/>
    <w:rsid w:val="00817C8F"/>
    <w:rsid w:val="0082328B"/>
    <w:rsid w:val="00823DBB"/>
    <w:rsid w:val="008240C3"/>
    <w:rsid w:val="00825B8C"/>
    <w:rsid w:val="00826771"/>
    <w:rsid w:val="00826F28"/>
    <w:rsid w:val="00827630"/>
    <w:rsid w:val="00831B42"/>
    <w:rsid w:val="00835B37"/>
    <w:rsid w:val="008375F4"/>
    <w:rsid w:val="00837FEE"/>
    <w:rsid w:val="00840322"/>
    <w:rsid w:val="0084209B"/>
    <w:rsid w:val="0084489E"/>
    <w:rsid w:val="008459A1"/>
    <w:rsid w:val="00845D35"/>
    <w:rsid w:val="00851213"/>
    <w:rsid w:val="00852BED"/>
    <w:rsid w:val="00855B50"/>
    <w:rsid w:val="0086236C"/>
    <w:rsid w:val="0086256B"/>
    <w:rsid w:val="0086259C"/>
    <w:rsid w:val="00863FE2"/>
    <w:rsid w:val="00865E9C"/>
    <w:rsid w:val="00866DB7"/>
    <w:rsid w:val="008674F0"/>
    <w:rsid w:val="00870451"/>
    <w:rsid w:val="00871CDD"/>
    <w:rsid w:val="00872204"/>
    <w:rsid w:val="008727C1"/>
    <w:rsid w:val="0087426C"/>
    <w:rsid w:val="00874A68"/>
    <w:rsid w:val="00876D1E"/>
    <w:rsid w:val="008770F4"/>
    <w:rsid w:val="0087738D"/>
    <w:rsid w:val="008827B2"/>
    <w:rsid w:val="0088282E"/>
    <w:rsid w:val="00883088"/>
    <w:rsid w:val="008844F0"/>
    <w:rsid w:val="00885D1F"/>
    <w:rsid w:val="00887BA9"/>
    <w:rsid w:val="0089090B"/>
    <w:rsid w:val="00894E13"/>
    <w:rsid w:val="00897339"/>
    <w:rsid w:val="00897D29"/>
    <w:rsid w:val="008A00BA"/>
    <w:rsid w:val="008A156F"/>
    <w:rsid w:val="008A2F11"/>
    <w:rsid w:val="008A35A5"/>
    <w:rsid w:val="008A3A37"/>
    <w:rsid w:val="008A4A57"/>
    <w:rsid w:val="008A65CC"/>
    <w:rsid w:val="008A6CBB"/>
    <w:rsid w:val="008B095F"/>
    <w:rsid w:val="008B283E"/>
    <w:rsid w:val="008B3175"/>
    <w:rsid w:val="008B440E"/>
    <w:rsid w:val="008B6308"/>
    <w:rsid w:val="008B638F"/>
    <w:rsid w:val="008B666F"/>
    <w:rsid w:val="008B6AC0"/>
    <w:rsid w:val="008B6F19"/>
    <w:rsid w:val="008C0237"/>
    <w:rsid w:val="008C0625"/>
    <w:rsid w:val="008C1109"/>
    <w:rsid w:val="008C24E2"/>
    <w:rsid w:val="008C43F8"/>
    <w:rsid w:val="008C4C72"/>
    <w:rsid w:val="008C5AF5"/>
    <w:rsid w:val="008C63A1"/>
    <w:rsid w:val="008D06DC"/>
    <w:rsid w:val="008D0794"/>
    <w:rsid w:val="008D4466"/>
    <w:rsid w:val="008D447C"/>
    <w:rsid w:val="008D52A6"/>
    <w:rsid w:val="008D6FD2"/>
    <w:rsid w:val="008E01FE"/>
    <w:rsid w:val="008E0276"/>
    <w:rsid w:val="008E090A"/>
    <w:rsid w:val="008E1039"/>
    <w:rsid w:val="008E1720"/>
    <w:rsid w:val="008E2021"/>
    <w:rsid w:val="008E3066"/>
    <w:rsid w:val="008E6D36"/>
    <w:rsid w:val="008F0215"/>
    <w:rsid w:val="008F10BC"/>
    <w:rsid w:val="008F26AC"/>
    <w:rsid w:val="008F2918"/>
    <w:rsid w:val="008F49B2"/>
    <w:rsid w:val="008F543E"/>
    <w:rsid w:val="008F548D"/>
    <w:rsid w:val="008F5942"/>
    <w:rsid w:val="008F60A0"/>
    <w:rsid w:val="0090083B"/>
    <w:rsid w:val="00901905"/>
    <w:rsid w:val="00902ECA"/>
    <w:rsid w:val="00902FC8"/>
    <w:rsid w:val="00904657"/>
    <w:rsid w:val="00905786"/>
    <w:rsid w:val="00906442"/>
    <w:rsid w:val="00910890"/>
    <w:rsid w:val="00912378"/>
    <w:rsid w:val="0091248B"/>
    <w:rsid w:val="009132EC"/>
    <w:rsid w:val="009134AB"/>
    <w:rsid w:val="00913E7F"/>
    <w:rsid w:val="00920067"/>
    <w:rsid w:val="009202CF"/>
    <w:rsid w:val="00920361"/>
    <w:rsid w:val="00922C4C"/>
    <w:rsid w:val="00923653"/>
    <w:rsid w:val="00925E95"/>
    <w:rsid w:val="00930598"/>
    <w:rsid w:val="00930700"/>
    <w:rsid w:val="00935CB8"/>
    <w:rsid w:val="00936890"/>
    <w:rsid w:val="0094179D"/>
    <w:rsid w:val="009418E1"/>
    <w:rsid w:val="00942079"/>
    <w:rsid w:val="00942172"/>
    <w:rsid w:val="0094389B"/>
    <w:rsid w:val="0094420E"/>
    <w:rsid w:val="00947C42"/>
    <w:rsid w:val="009529F6"/>
    <w:rsid w:val="00953C1C"/>
    <w:rsid w:val="00956A71"/>
    <w:rsid w:val="0096084C"/>
    <w:rsid w:val="00961FD5"/>
    <w:rsid w:val="00965ED2"/>
    <w:rsid w:val="009669FA"/>
    <w:rsid w:val="00967EE1"/>
    <w:rsid w:val="00970659"/>
    <w:rsid w:val="0097082E"/>
    <w:rsid w:val="0097145D"/>
    <w:rsid w:val="00971AEC"/>
    <w:rsid w:val="00971F88"/>
    <w:rsid w:val="00973076"/>
    <w:rsid w:val="00973664"/>
    <w:rsid w:val="00973778"/>
    <w:rsid w:val="009741F1"/>
    <w:rsid w:val="0097424D"/>
    <w:rsid w:val="0098094B"/>
    <w:rsid w:val="00981945"/>
    <w:rsid w:val="00982713"/>
    <w:rsid w:val="00982D73"/>
    <w:rsid w:val="00985150"/>
    <w:rsid w:val="00985C81"/>
    <w:rsid w:val="0098656F"/>
    <w:rsid w:val="00986968"/>
    <w:rsid w:val="00986BBD"/>
    <w:rsid w:val="009923F4"/>
    <w:rsid w:val="00993CF5"/>
    <w:rsid w:val="00995410"/>
    <w:rsid w:val="00995F97"/>
    <w:rsid w:val="00997933"/>
    <w:rsid w:val="009A10CC"/>
    <w:rsid w:val="009A1680"/>
    <w:rsid w:val="009A318A"/>
    <w:rsid w:val="009A349C"/>
    <w:rsid w:val="009A3907"/>
    <w:rsid w:val="009A3974"/>
    <w:rsid w:val="009A59C1"/>
    <w:rsid w:val="009A669D"/>
    <w:rsid w:val="009B00C6"/>
    <w:rsid w:val="009B00D0"/>
    <w:rsid w:val="009B177E"/>
    <w:rsid w:val="009B32BC"/>
    <w:rsid w:val="009B5F6B"/>
    <w:rsid w:val="009B6C1A"/>
    <w:rsid w:val="009B768F"/>
    <w:rsid w:val="009C1206"/>
    <w:rsid w:val="009C1836"/>
    <w:rsid w:val="009C18FB"/>
    <w:rsid w:val="009C3251"/>
    <w:rsid w:val="009C40EB"/>
    <w:rsid w:val="009C6CB9"/>
    <w:rsid w:val="009C79D2"/>
    <w:rsid w:val="009D318C"/>
    <w:rsid w:val="009D34A7"/>
    <w:rsid w:val="009D34A9"/>
    <w:rsid w:val="009D7EA5"/>
    <w:rsid w:val="009E09F3"/>
    <w:rsid w:val="009E17E8"/>
    <w:rsid w:val="009E253A"/>
    <w:rsid w:val="009E27C9"/>
    <w:rsid w:val="009E4A46"/>
    <w:rsid w:val="009F37A8"/>
    <w:rsid w:val="009F533E"/>
    <w:rsid w:val="009F6571"/>
    <w:rsid w:val="009F7E41"/>
    <w:rsid w:val="00A001AF"/>
    <w:rsid w:val="00A00EF4"/>
    <w:rsid w:val="00A044E0"/>
    <w:rsid w:val="00A0590E"/>
    <w:rsid w:val="00A135BE"/>
    <w:rsid w:val="00A135DA"/>
    <w:rsid w:val="00A16121"/>
    <w:rsid w:val="00A16C1F"/>
    <w:rsid w:val="00A1726A"/>
    <w:rsid w:val="00A20665"/>
    <w:rsid w:val="00A20CA0"/>
    <w:rsid w:val="00A21BDE"/>
    <w:rsid w:val="00A2496B"/>
    <w:rsid w:val="00A24CD3"/>
    <w:rsid w:val="00A2570E"/>
    <w:rsid w:val="00A26D76"/>
    <w:rsid w:val="00A3178E"/>
    <w:rsid w:val="00A317FD"/>
    <w:rsid w:val="00A33117"/>
    <w:rsid w:val="00A332DC"/>
    <w:rsid w:val="00A3443E"/>
    <w:rsid w:val="00A34E70"/>
    <w:rsid w:val="00A3527A"/>
    <w:rsid w:val="00A35D62"/>
    <w:rsid w:val="00A360E4"/>
    <w:rsid w:val="00A379D1"/>
    <w:rsid w:val="00A40065"/>
    <w:rsid w:val="00A400AA"/>
    <w:rsid w:val="00A41C8C"/>
    <w:rsid w:val="00A426BA"/>
    <w:rsid w:val="00A43440"/>
    <w:rsid w:val="00A43B8D"/>
    <w:rsid w:val="00A43F59"/>
    <w:rsid w:val="00A44A74"/>
    <w:rsid w:val="00A44AB5"/>
    <w:rsid w:val="00A44CBF"/>
    <w:rsid w:val="00A46108"/>
    <w:rsid w:val="00A464B4"/>
    <w:rsid w:val="00A469D8"/>
    <w:rsid w:val="00A5089C"/>
    <w:rsid w:val="00A542D4"/>
    <w:rsid w:val="00A54BD2"/>
    <w:rsid w:val="00A55F7E"/>
    <w:rsid w:val="00A55FFC"/>
    <w:rsid w:val="00A56690"/>
    <w:rsid w:val="00A56979"/>
    <w:rsid w:val="00A56FA1"/>
    <w:rsid w:val="00A60567"/>
    <w:rsid w:val="00A61581"/>
    <w:rsid w:val="00A64B0B"/>
    <w:rsid w:val="00A658B8"/>
    <w:rsid w:val="00A670E4"/>
    <w:rsid w:val="00A67923"/>
    <w:rsid w:val="00A70370"/>
    <w:rsid w:val="00A70C3C"/>
    <w:rsid w:val="00A7396D"/>
    <w:rsid w:val="00A75774"/>
    <w:rsid w:val="00A773F4"/>
    <w:rsid w:val="00A7763E"/>
    <w:rsid w:val="00A8057B"/>
    <w:rsid w:val="00A829D4"/>
    <w:rsid w:val="00A82ABE"/>
    <w:rsid w:val="00A82F88"/>
    <w:rsid w:val="00A83823"/>
    <w:rsid w:val="00A83DE3"/>
    <w:rsid w:val="00A87A60"/>
    <w:rsid w:val="00A9156D"/>
    <w:rsid w:val="00A91688"/>
    <w:rsid w:val="00A92C60"/>
    <w:rsid w:val="00A95557"/>
    <w:rsid w:val="00A959E9"/>
    <w:rsid w:val="00A96D2E"/>
    <w:rsid w:val="00AA0578"/>
    <w:rsid w:val="00AA11E0"/>
    <w:rsid w:val="00AA1A6A"/>
    <w:rsid w:val="00AA1DF7"/>
    <w:rsid w:val="00AA1F28"/>
    <w:rsid w:val="00AA20BD"/>
    <w:rsid w:val="00AA25D0"/>
    <w:rsid w:val="00AA415A"/>
    <w:rsid w:val="00AA4CAA"/>
    <w:rsid w:val="00AB03AF"/>
    <w:rsid w:val="00AB081C"/>
    <w:rsid w:val="00AB0E87"/>
    <w:rsid w:val="00AB28B4"/>
    <w:rsid w:val="00AB3F00"/>
    <w:rsid w:val="00AB4ED5"/>
    <w:rsid w:val="00AB5673"/>
    <w:rsid w:val="00AB6332"/>
    <w:rsid w:val="00AB77B7"/>
    <w:rsid w:val="00AB7E2B"/>
    <w:rsid w:val="00AC07DD"/>
    <w:rsid w:val="00AC35F9"/>
    <w:rsid w:val="00AC49A8"/>
    <w:rsid w:val="00AC4B1F"/>
    <w:rsid w:val="00AC6A95"/>
    <w:rsid w:val="00AC7149"/>
    <w:rsid w:val="00AD1D0C"/>
    <w:rsid w:val="00AD2E10"/>
    <w:rsid w:val="00AD43A6"/>
    <w:rsid w:val="00AD562A"/>
    <w:rsid w:val="00AD5C67"/>
    <w:rsid w:val="00AD6A89"/>
    <w:rsid w:val="00AD7CE2"/>
    <w:rsid w:val="00AD7E6B"/>
    <w:rsid w:val="00AE0707"/>
    <w:rsid w:val="00AE17F0"/>
    <w:rsid w:val="00AE1DB9"/>
    <w:rsid w:val="00AE278C"/>
    <w:rsid w:val="00AE2918"/>
    <w:rsid w:val="00AE3176"/>
    <w:rsid w:val="00AE33B6"/>
    <w:rsid w:val="00AE6312"/>
    <w:rsid w:val="00AE6501"/>
    <w:rsid w:val="00AE65C2"/>
    <w:rsid w:val="00AF12BE"/>
    <w:rsid w:val="00AF3FFA"/>
    <w:rsid w:val="00AF4487"/>
    <w:rsid w:val="00AF44A3"/>
    <w:rsid w:val="00AF55FC"/>
    <w:rsid w:val="00AF640D"/>
    <w:rsid w:val="00B00456"/>
    <w:rsid w:val="00B0140B"/>
    <w:rsid w:val="00B0199B"/>
    <w:rsid w:val="00B03264"/>
    <w:rsid w:val="00B045E7"/>
    <w:rsid w:val="00B062AF"/>
    <w:rsid w:val="00B07868"/>
    <w:rsid w:val="00B07F28"/>
    <w:rsid w:val="00B10F63"/>
    <w:rsid w:val="00B1195B"/>
    <w:rsid w:val="00B119B0"/>
    <w:rsid w:val="00B136BA"/>
    <w:rsid w:val="00B13C87"/>
    <w:rsid w:val="00B148AA"/>
    <w:rsid w:val="00B16F5C"/>
    <w:rsid w:val="00B17B41"/>
    <w:rsid w:val="00B224C6"/>
    <w:rsid w:val="00B23EEE"/>
    <w:rsid w:val="00B24852"/>
    <w:rsid w:val="00B24FA4"/>
    <w:rsid w:val="00B266F6"/>
    <w:rsid w:val="00B26DDA"/>
    <w:rsid w:val="00B275DF"/>
    <w:rsid w:val="00B306EA"/>
    <w:rsid w:val="00B316BC"/>
    <w:rsid w:val="00B31CC3"/>
    <w:rsid w:val="00B31D64"/>
    <w:rsid w:val="00B32D67"/>
    <w:rsid w:val="00B33079"/>
    <w:rsid w:val="00B33894"/>
    <w:rsid w:val="00B344BB"/>
    <w:rsid w:val="00B36C7F"/>
    <w:rsid w:val="00B37506"/>
    <w:rsid w:val="00B4273D"/>
    <w:rsid w:val="00B42881"/>
    <w:rsid w:val="00B429A0"/>
    <w:rsid w:val="00B4461F"/>
    <w:rsid w:val="00B46683"/>
    <w:rsid w:val="00B466E1"/>
    <w:rsid w:val="00B46F87"/>
    <w:rsid w:val="00B50324"/>
    <w:rsid w:val="00B51682"/>
    <w:rsid w:val="00B51DD6"/>
    <w:rsid w:val="00B54DF8"/>
    <w:rsid w:val="00B54E21"/>
    <w:rsid w:val="00B550DB"/>
    <w:rsid w:val="00B55826"/>
    <w:rsid w:val="00B56037"/>
    <w:rsid w:val="00B576B3"/>
    <w:rsid w:val="00B615E2"/>
    <w:rsid w:val="00B63379"/>
    <w:rsid w:val="00B64C5B"/>
    <w:rsid w:val="00B673F4"/>
    <w:rsid w:val="00B6770F"/>
    <w:rsid w:val="00B72576"/>
    <w:rsid w:val="00B7424B"/>
    <w:rsid w:val="00B77FCB"/>
    <w:rsid w:val="00B801DB"/>
    <w:rsid w:val="00B80640"/>
    <w:rsid w:val="00B817D9"/>
    <w:rsid w:val="00B82B7A"/>
    <w:rsid w:val="00B84C80"/>
    <w:rsid w:val="00B86052"/>
    <w:rsid w:val="00B860C5"/>
    <w:rsid w:val="00B877B2"/>
    <w:rsid w:val="00B9067E"/>
    <w:rsid w:val="00B91176"/>
    <w:rsid w:val="00B936B7"/>
    <w:rsid w:val="00B937B3"/>
    <w:rsid w:val="00B93C5B"/>
    <w:rsid w:val="00B95CD1"/>
    <w:rsid w:val="00B97163"/>
    <w:rsid w:val="00B973EF"/>
    <w:rsid w:val="00BA0104"/>
    <w:rsid w:val="00BA14D4"/>
    <w:rsid w:val="00BA2155"/>
    <w:rsid w:val="00BA55C5"/>
    <w:rsid w:val="00BA5B6D"/>
    <w:rsid w:val="00BA5F4A"/>
    <w:rsid w:val="00BB2BCC"/>
    <w:rsid w:val="00BB3E4C"/>
    <w:rsid w:val="00BB4A68"/>
    <w:rsid w:val="00BB4E46"/>
    <w:rsid w:val="00BB62D8"/>
    <w:rsid w:val="00BB68B8"/>
    <w:rsid w:val="00BB6975"/>
    <w:rsid w:val="00BB7050"/>
    <w:rsid w:val="00BC0BC6"/>
    <w:rsid w:val="00BC0C7D"/>
    <w:rsid w:val="00BC0DAF"/>
    <w:rsid w:val="00BC147C"/>
    <w:rsid w:val="00BC1B79"/>
    <w:rsid w:val="00BC23F7"/>
    <w:rsid w:val="00BC380A"/>
    <w:rsid w:val="00BC47CF"/>
    <w:rsid w:val="00BC4A39"/>
    <w:rsid w:val="00BC4D40"/>
    <w:rsid w:val="00BC7C1C"/>
    <w:rsid w:val="00BD0AF0"/>
    <w:rsid w:val="00BD1895"/>
    <w:rsid w:val="00BD1E52"/>
    <w:rsid w:val="00BD2D29"/>
    <w:rsid w:val="00BD43C7"/>
    <w:rsid w:val="00BD499B"/>
    <w:rsid w:val="00BD71FE"/>
    <w:rsid w:val="00BD7626"/>
    <w:rsid w:val="00BD7712"/>
    <w:rsid w:val="00BE0E72"/>
    <w:rsid w:val="00BE319A"/>
    <w:rsid w:val="00BE3C44"/>
    <w:rsid w:val="00BE6A00"/>
    <w:rsid w:val="00BF0419"/>
    <w:rsid w:val="00BF131B"/>
    <w:rsid w:val="00BF337F"/>
    <w:rsid w:val="00BF3E36"/>
    <w:rsid w:val="00C00055"/>
    <w:rsid w:val="00C013B5"/>
    <w:rsid w:val="00C0146E"/>
    <w:rsid w:val="00C02330"/>
    <w:rsid w:val="00C03901"/>
    <w:rsid w:val="00C03A8B"/>
    <w:rsid w:val="00C04A0F"/>
    <w:rsid w:val="00C05307"/>
    <w:rsid w:val="00C0544C"/>
    <w:rsid w:val="00C104A8"/>
    <w:rsid w:val="00C10C03"/>
    <w:rsid w:val="00C12396"/>
    <w:rsid w:val="00C12437"/>
    <w:rsid w:val="00C124BD"/>
    <w:rsid w:val="00C12FC9"/>
    <w:rsid w:val="00C13B8C"/>
    <w:rsid w:val="00C1453E"/>
    <w:rsid w:val="00C15CB4"/>
    <w:rsid w:val="00C1637C"/>
    <w:rsid w:val="00C17F1E"/>
    <w:rsid w:val="00C20E1A"/>
    <w:rsid w:val="00C217ED"/>
    <w:rsid w:val="00C21B97"/>
    <w:rsid w:val="00C220B1"/>
    <w:rsid w:val="00C227C0"/>
    <w:rsid w:val="00C24151"/>
    <w:rsid w:val="00C24E1B"/>
    <w:rsid w:val="00C30537"/>
    <w:rsid w:val="00C30FF2"/>
    <w:rsid w:val="00C31E5A"/>
    <w:rsid w:val="00C3419D"/>
    <w:rsid w:val="00C34238"/>
    <w:rsid w:val="00C344D3"/>
    <w:rsid w:val="00C3487C"/>
    <w:rsid w:val="00C34999"/>
    <w:rsid w:val="00C34FD9"/>
    <w:rsid w:val="00C35C77"/>
    <w:rsid w:val="00C35F87"/>
    <w:rsid w:val="00C373BC"/>
    <w:rsid w:val="00C379E9"/>
    <w:rsid w:val="00C404D8"/>
    <w:rsid w:val="00C41B16"/>
    <w:rsid w:val="00C4380D"/>
    <w:rsid w:val="00C43F33"/>
    <w:rsid w:val="00C5231A"/>
    <w:rsid w:val="00C54360"/>
    <w:rsid w:val="00C54AC6"/>
    <w:rsid w:val="00C56699"/>
    <w:rsid w:val="00C56836"/>
    <w:rsid w:val="00C56A92"/>
    <w:rsid w:val="00C56BAB"/>
    <w:rsid w:val="00C57497"/>
    <w:rsid w:val="00C57957"/>
    <w:rsid w:val="00C57EAD"/>
    <w:rsid w:val="00C6074D"/>
    <w:rsid w:val="00C60E0B"/>
    <w:rsid w:val="00C6104D"/>
    <w:rsid w:val="00C61E93"/>
    <w:rsid w:val="00C63599"/>
    <w:rsid w:val="00C63D24"/>
    <w:rsid w:val="00C64622"/>
    <w:rsid w:val="00C646BF"/>
    <w:rsid w:val="00C64DD1"/>
    <w:rsid w:val="00C64EC7"/>
    <w:rsid w:val="00C668F5"/>
    <w:rsid w:val="00C66C1D"/>
    <w:rsid w:val="00C66F7F"/>
    <w:rsid w:val="00C67537"/>
    <w:rsid w:val="00C678D3"/>
    <w:rsid w:val="00C7026A"/>
    <w:rsid w:val="00C7149A"/>
    <w:rsid w:val="00C7184F"/>
    <w:rsid w:val="00C72EFA"/>
    <w:rsid w:val="00C72F67"/>
    <w:rsid w:val="00C7321A"/>
    <w:rsid w:val="00C7609E"/>
    <w:rsid w:val="00C762B4"/>
    <w:rsid w:val="00C811B8"/>
    <w:rsid w:val="00C8189D"/>
    <w:rsid w:val="00C81995"/>
    <w:rsid w:val="00C82A70"/>
    <w:rsid w:val="00C83634"/>
    <w:rsid w:val="00C83810"/>
    <w:rsid w:val="00C83C90"/>
    <w:rsid w:val="00C8577D"/>
    <w:rsid w:val="00C8646C"/>
    <w:rsid w:val="00C86547"/>
    <w:rsid w:val="00C87A03"/>
    <w:rsid w:val="00C91AD5"/>
    <w:rsid w:val="00C9348B"/>
    <w:rsid w:val="00C95A2E"/>
    <w:rsid w:val="00C963B7"/>
    <w:rsid w:val="00CA02A5"/>
    <w:rsid w:val="00CA0B76"/>
    <w:rsid w:val="00CA1D45"/>
    <w:rsid w:val="00CA28B7"/>
    <w:rsid w:val="00CA4D92"/>
    <w:rsid w:val="00CA6709"/>
    <w:rsid w:val="00CA73C2"/>
    <w:rsid w:val="00CA7981"/>
    <w:rsid w:val="00CB0033"/>
    <w:rsid w:val="00CB14BD"/>
    <w:rsid w:val="00CB1E2C"/>
    <w:rsid w:val="00CB24AE"/>
    <w:rsid w:val="00CB2A99"/>
    <w:rsid w:val="00CB2BF8"/>
    <w:rsid w:val="00CC6B62"/>
    <w:rsid w:val="00CD0659"/>
    <w:rsid w:val="00CD1D49"/>
    <w:rsid w:val="00CD49EF"/>
    <w:rsid w:val="00CD4A75"/>
    <w:rsid w:val="00CE0287"/>
    <w:rsid w:val="00CE2955"/>
    <w:rsid w:val="00CE3754"/>
    <w:rsid w:val="00CE4605"/>
    <w:rsid w:val="00CE4987"/>
    <w:rsid w:val="00CE52DE"/>
    <w:rsid w:val="00CE617B"/>
    <w:rsid w:val="00CE61DC"/>
    <w:rsid w:val="00CE6A7F"/>
    <w:rsid w:val="00CE72B4"/>
    <w:rsid w:val="00CE72DC"/>
    <w:rsid w:val="00CE73B9"/>
    <w:rsid w:val="00CE7D13"/>
    <w:rsid w:val="00CF163F"/>
    <w:rsid w:val="00CF361B"/>
    <w:rsid w:val="00CF59A5"/>
    <w:rsid w:val="00D00C3E"/>
    <w:rsid w:val="00D0412A"/>
    <w:rsid w:val="00D04656"/>
    <w:rsid w:val="00D052AD"/>
    <w:rsid w:val="00D06323"/>
    <w:rsid w:val="00D110A3"/>
    <w:rsid w:val="00D1176F"/>
    <w:rsid w:val="00D11C57"/>
    <w:rsid w:val="00D126AB"/>
    <w:rsid w:val="00D14548"/>
    <w:rsid w:val="00D155D2"/>
    <w:rsid w:val="00D174C0"/>
    <w:rsid w:val="00D201DE"/>
    <w:rsid w:val="00D20AB3"/>
    <w:rsid w:val="00D20FD9"/>
    <w:rsid w:val="00D21206"/>
    <w:rsid w:val="00D2282B"/>
    <w:rsid w:val="00D25A08"/>
    <w:rsid w:val="00D261C8"/>
    <w:rsid w:val="00D26873"/>
    <w:rsid w:val="00D27B40"/>
    <w:rsid w:val="00D30158"/>
    <w:rsid w:val="00D31B07"/>
    <w:rsid w:val="00D33BBE"/>
    <w:rsid w:val="00D367EF"/>
    <w:rsid w:val="00D37EB8"/>
    <w:rsid w:val="00D41A59"/>
    <w:rsid w:val="00D41CD4"/>
    <w:rsid w:val="00D41ED6"/>
    <w:rsid w:val="00D43BB2"/>
    <w:rsid w:val="00D4427B"/>
    <w:rsid w:val="00D4574C"/>
    <w:rsid w:val="00D4707E"/>
    <w:rsid w:val="00D47432"/>
    <w:rsid w:val="00D50B77"/>
    <w:rsid w:val="00D57732"/>
    <w:rsid w:val="00D603F0"/>
    <w:rsid w:val="00D60C1C"/>
    <w:rsid w:val="00D6211D"/>
    <w:rsid w:val="00D62236"/>
    <w:rsid w:val="00D63A5E"/>
    <w:rsid w:val="00D646C5"/>
    <w:rsid w:val="00D656D7"/>
    <w:rsid w:val="00D677D8"/>
    <w:rsid w:val="00D67E22"/>
    <w:rsid w:val="00D7070E"/>
    <w:rsid w:val="00D70D73"/>
    <w:rsid w:val="00D72A2E"/>
    <w:rsid w:val="00D7417E"/>
    <w:rsid w:val="00D8000C"/>
    <w:rsid w:val="00D81765"/>
    <w:rsid w:val="00D86B3A"/>
    <w:rsid w:val="00D90E92"/>
    <w:rsid w:val="00D9243F"/>
    <w:rsid w:val="00D937B1"/>
    <w:rsid w:val="00D94542"/>
    <w:rsid w:val="00D96A30"/>
    <w:rsid w:val="00DA2294"/>
    <w:rsid w:val="00DA3C24"/>
    <w:rsid w:val="00DA482F"/>
    <w:rsid w:val="00DA4BF1"/>
    <w:rsid w:val="00DA5676"/>
    <w:rsid w:val="00DA6D83"/>
    <w:rsid w:val="00DB4613"/>
    <w:rsid w:val="00DB4743"/>
    <w:rsid w:val="00DB4830"/>
    <w:rsid w:val="00DB4DA0"/>
    <w:rsid w:val="00DB7164"/>
    <w:rsid w:val="00DB7FBA"/>
    <w:rsid w:val="00DC0BE9"/>
    <w:rsid w:val="00DC1122"/>
    <w:rsid w:val="00DC1423"/>
    <w:rsid w:val="00DC1A04"/>
    <w:rsid w:val="00DC1F63"/>
    <w:rsid w:val="00DC42E2"/>
    <w:rsid w:val="00DC4741"/>
    <w:rsid w:val="00DC4B3F"/>
    <w:rsid w:val="00DC4D96"/>
    <w:rsid w:val="00DC76E1"/>
    <w:rsid w:val="00DD114B"/>
    <w:rsid w:val="00DD1BDD"/>
    <w:rsid w:val="00DD2AD9"/>
    <w:rsid w:val="00DD2B76"/>
    <w:rsid w:val="00DD2C05"/>
    <w:rsid w:val="00DD4F70"/>
    <w:rsid w:val="00DD5679"/>
    <w:rsid w:val="00DE155A"/>
    <w:rsid w:val="00DE24F8"/>
    <w:rsid w:val="00DE2C4D"/>
    <w:rsid w:val="00DE2F65"/>
    <w:rsid w:val="00DE34C1"/>
    <w:rsid w:val="00DE3CC6"/>
    <w:rsid w:val="00DE440E"/>
    <w:rsid w:val="00DE4B57"/>
    <w:rsid w:val="00DE7D66"/>
    <w:rsid w:val="00DF1835"/>
    <w:rsid w:val="00DF4949"/>
    <w:rsid w:val="00DF6C37"/>
    <w:rsid w:val="00E017BC"/>
    <w:rsid w:val="00E04C51"/>
    <w:rsid w:val="00E1069B"/>
    <w:rsid w:val="00E109CD"/>
    <w:rsid w:val="00E10ED7"/>
    <w:rsid w:val="00E10F12"/>
    <w:rsid w:val="00E11087"/>
    <w:rsid w:val="00E119CD"/>
    <w:rsid w:val="00E121A7"/>
    <w:rsid w:val="00E13238"/>
    <w:rsid w:val="00E141CF"/>
    <w:rsid w:val="00E14FC3"/>
    <w:rsid w:val="00E15BD3"/>
    <w:rsid w:val="00E20B5C"/>
    <w:rsid w:val="00E21B3F"/>
    <w:rsid w:val="00E23DEB"/>
    <w:rsid w:val="00E25DA9"/>
    <w:rsid w:val="00E25F97"/>
    <w:rsid w:val="00E30335"/>
    <w:rsid w:val="00E30625"/>
    <w:rsid w:val="00E3706F"/>
    <w:rsid w:val="00E410AF"/>
    <w:rsid w:val="00E4143B"/>
    <w:rsid w:val="00E42979"/>
    <w:rsid w:val="00E42D35"/>
    <w:rsid w:val="00E445D6"/>
    <w:rsid w:val="00E44EC0"/>
    <w:rsid w:val="00E46936"/>
    <w:rsid w:val="00E475F6"/>
    <w:rsid w:val="00E51E28"/>
    <w:rsid w:val="00E53F02"/>
    <w:rsid w:val="00E56277"/>
    <w:rsid w:val="00E56FFA"/>
    <w:rsid w:val="00E6085E"/>
    <w:rsid w:val="00E60FCD"/>
    <w:rsid w:val="00E61DE2"/>
    <w:rsid w:val="00E62BFF"/>
    <w:rsid w:val="00E6557B"/>
    <w:rsid w:val="00E66AB8"/>
    <w:rsid w:val="00E7066A"/>
    <w:rsid w:val="00E70E11"/>
    <w:rsid w:val="00E720A4"/>
    <w:rsid w:val="00E73628"/>
    <w:rsid w:val="00E7424E"/>
    <w:rsid w:val="00E74A19"/>
    <w:rsid w:val="00E75E29"/>
    <w:rsid w:val="00E76F6E"/>
    <w:rsid w:val="00E80625"/>
    <w:rsid w:val="00E80669"/>
    <w:rsid w:val="00E80793"/>
    <w:rsid w:val="00E81B31"/>
    <w:rsid w:val="00E828ED"/>
    <w:rsid w:val="00E82933"/>
    <w:rsid w:val="00E85336"/>
    <w:rsid w:val="00E86546"/>
    <w:rsid w:val="00E8682D"/>
    <w:rsid w:val="00E86FA7"/>
    <w:rsid w:val="00E90E34"/>
    <w:rsid w:val="00E916BB"/>
    <w:rsid w:val="00E9342C"/>
    <w:rsid w:val="00E93444"/>
    <w:rsid w:val="00E938B4"/>
    <w:rsid w:val="00E940F3"/>
    <w:rsid w:val="00E95038"/>
    <w:rsid w:val="00E96123"/>
    <w:rsid w:val="00E968A6"/>
    <w:rsid w:val="00E979C5"/>
    <w:rsid w:val="00E97A4A"/>
    <w:rsid w:val="00EA0466"/>
    <w:rsid w:val="00EA26D8"/>
    <w:rsid w:val="00EA6D88"/>
    <w:rsid w:val="00EA71B8"/>
    <w:rsid w:val="00EA77A5"/>
    <w:rsid w:val="00EA7DB3"/>
    <w:rsid w:val="00EB5D59"/>
    <w:rsid w:val="00EB771E"/>
    <w:rsid w:val="00EC0119"/>
    <w:rsid w:val="00EC03B9"/>
    <w:rsid w:val="00EC0E1A"/>
    <w:rsid w:val="00EC17BF"/>
    <w:rsid w:val="00EC26D7"/>
    <w:rsid w:val="00EC2817"/>
    <w:rsid w:val="00EC3421"/>
    <w:rsid w:val="00EC3BF8"/>
    <w:rsid w:val="00EC472A"/>
    <w:rsid w:val="00EC47B0"/>
    <w:rsid w:val="00EC5180"/>
    <w:rsid w:val="00EC7E01"/>
    <w:rsid w:val="00ED0233"/>
    <w:rsid w:val="00ED04D4"/>
    <w:rsid w:val="00ED19BB"/>
    <w:rsid w:val="00ED3032"/>
    <w:rsid w:val="00ED3377"/>
    <w:rsid w:val="00ED4B1C"/>
    <w:rsid w:val="00ED4FD8"/>
    <w:rsid w:val="00ED6B61"/>
    <w:rsid w:val="00ED7F9D"/>
    <w:rsid w:val="00EE0640"/>
    <w:rsid w:val="00EE146B"/>
    <w:rsid w:val="00EE1562"/>
    <w:rsid w:val="00EE1BD7"/>
    <w:rsid w:val="00EE39FA"/>
    <w:rsid w:val="00EE3F17"/>
    <w:rsid w:val="00EE55F1"/>
    <w:rsid w:val="00EE580D"/>
    <w:rsid w:val="00EE6CA6"/>
    <w:rsid w:val="00EE710B"/>
    <w:rsid w:val="00EE7575"/>
    <w:rsid w:val="00EE7E7B"/>
    <w:rsid w:val="00EF05D1"/>
    <w:rsid w:val="00EF1643"/>
    <w:rsid w:val="00EF60CA"/>
    <w:rsid w:val="00EF7741"/>
    <w:rsid w:val="00F00B6A"/>
    <w:rsid w:val="00F00E57"/>
    <w:rsid w:val="00F01AAF"/>
    <w:rsid w:val="00F01C2D"/>
    <w:rsid w:val="00F01E66"/>
    <w:rsid w:val="00F03CD3"/>
    <w:rsid w:val="00F04C3F"/>
    <w:rsid w:val="00F07202"/>
    <w:rsid w:val="00F11686"/>
    <w:rsid w:val="00F116BA"/>
    <w:rsid w:val="00F13EF2"/>
    <w:rsid w:val="00F14E45"/>
    <w:rsid w:val="00F152E8"/>
    <w:rsid w:val="00F16D68"/>
    <w:rsid w:val="00F20BAF"/>
    <w:rsid w:val="00F2222A"/>
    <w:rsid w:val="00F22450"/>
    <w:rsid w:val="00F2475A"/>
    <w:rsid w:val="00F24BA9"/>
    <w:rsid w:val="00F25BB9"/>
    <w:rsid w:val="00F2635E"/>
    <w:rsid w:val="00F32A0B"/>
    <w:rsid w:val="00F33B53"/>
    <w:rsid w:val="00F36F13"/>
    <w:rsid w:val="00F3752A"/>
    <w:rsid w:val="00F37EEB"/>
    <w:rsid w:val="00F37EF7"/>
    <w:rsid w:val="00F405A4"/>
    <w:rsid w:val="00F411F2"/>
    <w:rsid w:val="00F41200"/>
    <w:rsid w:val="00F41A45"/>
    <w:rsid w:val="00F42BEB"/>
    <w:rsid w:val="00F459DF"/>
    <w:rsid w:val="00F504E8"/>
    <w:rsid w:val="00F506EA"/>
    <w:rsid w:val="00F51ACC"/>
    <w:rsid w:val="00F51D17"/>
    <w:rsid w:val="00F52248"/>
    <w:rsid w:val="00F53835"/>
    <w:rsid w:val="00F56DB9"/>
    <w:rsid w:val="00F57CE1"/>
    <w:rsid w:val="00F62E30"/>
    <w:rsid w:val="00F64B8F"/>
    <w:rsid w:val="00F64D13"/>
    <w:rsid w:val="00F671DC"/>
    <w:rsid w:val="00F67355"/>
    <w:rsid w:val="00F70648"/>
    <w:rsid w:val="00F72AF2"/>
    <w:rsid w:val="00F72BBB"/>
    <w:rsid w:val="00F77453"/>
    <w:rsid w:val="00F774EA"/>
    <w:rsid w:val="00F77D4A"/>
    <w:rsid w:val="00F77EB8"/>
    <w:rsid w:val="00F803A9"/>
    <w:rsid w:val="00F807FC"/>
    <w:rsid w:val="00F83222"/>
    <w:rsid w:val="00F859AD"/>
    <w:rsid w:val="00F875E6"/>
    <w:rsid w:val="00F87A11"/>
    <w:rsid w:val="00F9109C"/>
    <w:rsid w:val="00F91294"/>
    <w:rsid w:val="00F91A37"/>
    <w:rsid w:val="00F93305"/>
    <w:rsid w:val="00F940E9"/>
    <w:rsid w:val="00F952FB"/>
    <w:rsid w:val="00F954B6"/>
    <w:rsid w:val="00F95DA9"/>
    <w:rsid w:val="00F97C15"/>
    <w:rsid w:val="00FA09CB"/>
    <w:rsid w:val="00FA11B8"/>
    <w:rsid w:val="00FA4E93"/>
    <w:rsid w:val="00FA7350"/>
    <w:rsid w:val="00FB0161"/>
    <w:rsid w:val="00FB0AC7"/>
    <w:rsid w:val="00FB1E92"/>
    <w:rsid w:val="00FB3A5E"/>
    <w:rsid w:val="00FB42FE"/>
    <w:rsid w:val="00FB4B01"/>
    <w:rsid w:val="00FB5007"/>
    <w:rsid w:val="00FB63AD"/>
    <w:rsid w:val="00FB6EDB"/>
    <w:rsid w:val="00FC02B0"/>
    <w:rsid w:val="00FC04AB"/>
    <w:rsid w:val="00FC05B6"/>
    <w:rsid w:val="00FC17BA"/>
    <w:rsid w:val="00FD3652"/>
    <w:rsid w:val="00FD3DD8"/>
    <w:rsid w:val="00FD40BF"/>
    <w:rsid w:val="00FD4839"/>
    <w:rsid w:val="00FD722A"/>
    <w:rsid w:val="00FD7FC7"/>
    <w:rsid w:val="00FE1D1E"/>
    <w:rsid w:val="00FE2156"/>
    <w:rsid w:val="00FE3124"/>
    <w:rsid w:val="00FE3F0E"/>
    <w:rsid w:val="00FE4167"/>
    <w:rsid w:val="00FE4852"/>
    <w:rsid w:val="00FE4CB9"/>
    <w:rsid w:val="00FE7485"/>
    <w:rsid w:val="00FF1507"/>
    <w:rsid w:val="00FF241D"/>
    <w:rsid w:val="00FF2D51"/>
    <w:rsid w:val="00FF3AED"/>
    <w:rsid w:val="00FF403E"/>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D72"/>
    <w:rPr>
      <w:sz w:val="16"/>
      <w:szCs w:val="16"/>
    </w:rPr>
  </w:style>
  <w:style w:type="paragraph" w:styleId="CommentText">
    <w:name w:val="annotation text"/>
    <w:basedOn w:val="Normal"/>
    <w:link w:val="CommentTextChar"/>
    <w:uiPriority w:val="99"/>
    <w:semiHidden/>
    <w:unhideWhenUsed/>
    <w:rsid w:val="006E1D72"/>
    <w:pPr>
      <w:spacing w:line="240" w:lineRule="auto"/>
    </w:pPr>
    <w:rPr>
      <w:sz w:val="20"/>
      <w:szCs w:val="20"/>
    </w:rPr>
  </w:style>
  <w:style w:type="character" w:customStyle="1" w:styleId="CommentTextChar">
    <w:name w:val="Comment Text Char"/>
    <w:basedOn w:val="DefaultParagraphFont"/>
    <w:link w:val="CommentText"/>
    <w:uiPriority w:val="99"/>
    <w:semiHidden/>
    <w:rsid w:val="006E1D72"/>
    <w:rPr>
      <w:sz w:val="20"/>
      <w:szCs w:val="20"/>
    </w:rPr>
  </w:style>
  <w:style w:type="paragraph" w:styleId="CommentSubject">
    <w:name w:val="annotation subject"/>
    <w:basedOn w:val="CommentText"/>
    <w:next w:val="CommentText"/>
    <w:link w:val="CommentSubjectChar"/>
    <w:uiPriority w:val="99"/>
    <w:semiHidden/>
    <w:unhideWhenUsed/>
    <w:rsid w:val="006E1D72"/>
    <w:rPr>
      <w:b/>
      <w:bCs/>
    </w:rPr>
  </w:style>
  <w:style w:type="character" w:customStyle="1" w:styleId="CommentSubjectChar">
    <w:name w:val="Comment Subject Char"/>
    <w:basedOn w:val="CommentTextChar"/>
    <w:link w:val="CommentSubject"/>
    <w:uiPriority w:val="99"/>
    <w:semiHidden/>
    <w:rsid w:val="006E1D72"/>
    <w:rPr>
      <w:b/>
      <w:bCs/>
      <w:sz w:val="20"/>
      <w:szCs w:val="20"/>
    </w:rPr>
  </w:style>
  <w:style w:type="paragraph" w:styleId="NoSpacing">
    <w:name w:val="No Spacing"/>
    <w:uiPriority w:val="1"/>
    <w:qFormat/>
    <w:rsid w:val="00B576B3"/>
    <w:pPr>
      <w:spacing w:after="0" w:line="240" w:lineRule="auto"/>
    </w:pPr>
  </w:style>
  <w:style w:type="paragraph" w:styleId="Revision">
    <w:name w:val="Revision"/>
    <w:hidden/>
    <w:uiPriority w:val="99"/>
    <w:semiHidden/>
    <w:rsid w:val="00871CDD"/>
    <w:pPr>
      <w:spacing w:after="0" w:line="240" w:lineRule="auto"/>
    </w:pPr>
  </w:style>
  <w:style w:type="table" w:styleId="TableGrid">
    <w:name w:val="Table Grid"/>
    <w:basedOn w:val="TableNormal"/>
    <w:uiPriority w:val="39"/>
    <w:rsid w:val="00F6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5086">
      <w:bodyDiv w:val="1"/>
      <w:marLeft w:val="0"/>
      <w:marRight w:val="0"/>
      <w:marTop w:val="0"/>
      <w:marBottom w:val="0"/>
      <w:divBdr>
        <w:top w:val="none" w:sz="0" w:space="0" w:color="auto"/>
        <w:left w:val="none" w:sz="0" w:space="0" w:color="auto"/>
        <w:bottom w:val="none" w:sz="0" w:space="0" w:color="auto"/>
        <w:right w:val="none" w:sz="0" w:space="0" w:color="auto"/>
      </w:divBdr>
    </w:div>
    <w:div w:id="126777598">
      <w:bodyDiv w:val="1"/>
      <w:marLeft w:val="0"/>
      <w:marRight w:val="0"/>
      <w:marTop w:val="0"/>
      <w:marBottom w:val="0"/>
      <w:divBdr>
        <w:top w:val="none" w:sz="0" w:space="0" w:color="auto"/>
        <w:left w:val="none" w:sz="0" w:space="0" w:color="auto"/>
        <w:bottom w:val="none" w:sz="0" w:space="0" w:color="auto"/>
        <w:right w:val="none" w:sz="0" w:space="0" w:color="auto"/>
      </w:divBdr>
    </w:div>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184833765">
      <w:bodyDiv w:val="1"/>
      <w:marLeft w:val="0"/>
      <w:marRight w:val="0"/>
      <w:marTop w:val="0"/>
      <w:marBottom w:val="0"/>
      <w:divBdr>
        <w:top w:val="none" w:sz="0" w:space="0" w:color="auto"/>
        <w:left w:val="none" w:sz="0" w:space="0" w:color="auto"/>
        <w:bottom w:val="none" w:sz="0" w:space="0" w:color="auto"/>
        <w:right w:val="none" w:sz="0" w:space="0" w:color="auto"/>
      </w:divBdr>
      <w:divsChild>
        <w:div w:id="816068769">
          <w:marLeft w:val="720"/>
          <w:marRight w:val="0"/>
          <w:marTop w:val="0"/>
          <w:marBottom w:val="160"/>
          <w:divBdr>
            <w:top w:val="none" w:sz="0" w:space="0" w:color="auto"/>
            <w:left w:val="none" w:sz="0" w:space="0" w:color="auto"/>
            <w:bottom w:val="none" w:sz="0" w:space="0" w:color="auto"/>
            <w:right w:val="none" w:sz="0" w:space="0" w:color="auto"/>
          </w:divBdr>
        </w:div>
        <w:div w:id="45423095">
          <w:marLeft w:val="720"/>
          <w:marRight w:val="0"/>
          <w:marTop w:val="0"/>
          <w:marBottom w:val="160"/>
          <w:divBdr>
            <w:top w:val="none" w:sz="0" w:space="0" w:color="auto"/>
            <w:left w:val="none" w:sz="0" w:space="0" w:color="auto"/>
            <w:bottom w:val="none" w:sz="0" w:space="0" w:color="auto"/>
            <w:right w:val="none" w:sz="0" w:space="0" w:color="auto"/>
          </w:divBdr>
        </w:div>
        <w:div w:id="89467901">
          <w:marLeft w:val="720"/>
          <w:marRight w:val="0"/>
          <w:marTop w:val="0"/>
          <w:marBottom w:val="160"/>
          <w:divBdr>
            <w:top w:val="none" w:sz="0" w:space="0" w:color="auto"/>
            <w:left w:val="none" w:sz="0" w:space="0" w:color="auto"/>
            <w:bottom w:val="none" w:sz="0" w:space="0" w:color="auto"/>
            <w:right w:val="none" w:sz="0" w:space="0" w:color="auto"/>
          </w:divBdr>
        </w:div>
        <w:div w:id="582181328">
          <w:marLeft w:val="720"/>
          <w:marRight w:val="0"/>
          <w:marTop w:val="0"/>
          <w:marBottom w:val="160"/>
          <w:divBdr>
            <w:top w:val="none" w:sz="0" w:space="0" w:color="auto"/>
            <w:left w:val="none" w:sz="0" w:space="0" w:color="auto"/>
            <w:bottom w:val="none" w:sz="0" w:space="0" w:color="auto"/>
            <w:right w:val="none" w:sz="0" w:space="0" w:color="auto"/>
          </w:divBdr>
        </w:div>
      </w:divsChild>
    </w:div>
    <w:div w:id="282199844">
      <w:bodyDiv w:val="1"/>
      <w:marLeft w:val="0"/>
      <w:marRight w:val="0"/>
      <w:marTop w:val="0"/>
      <w:marBottom w:val="0"/>
      <w:divBdr>
        <w:top w:val="none" w:sz="0" w:space="0" w:color="auto"/>
        <w:left w:val="none" w:sz="0" w:space="0" w:color="auto"/>
        <w:bottom w:val="none" w:sz="0" w:space="0" w:color="auto"/>
        <w:right w:val="none" w:sz="0" w:space="0" w:color="auto"/>
      </w:divBdr>
    </w:div>
    <w:div w:id="354232761">
      <w:bodyDiv w:val="1"/>
      <w:marLeft w:val="0"/>
      <w:marRight w:val="0"/>
      <w:marTop w:val="0"/>
      <w:marBottom w:val="0"/>
      <w:divBdr>
        <w:top w:val="none" w:sz="0" w:space="0" w:color="auto"/>
        <w:left w:val="none" w:sz="0" w:space="0" w:color="auto"/>
        <w:bottom w:val="none" w:sz="0" w:space="0" w:color="auto"/>
        <w:right w:val="none" w:sz="0" w:space="0" w:color="auto"/>
      </w:divBdr>
      <w:divsChild>
        <w:div w:id="928736412">
          <w:marLeft w:val="806"/>
          <w:marRight w:val="0"/>
          <w:marTop w:val="75"/>
          <w:marBottom w:val="0"/>
          <w:divBdr>
            <w:top w:val="none" w:sz="0" w:space="0" w:color="auto"/>
            <w:left w:val="none" w:sz="0" w:space="0" w:color="auto"/>
            <w:bottom w:val="none" w:sz="0" w:space="0" w:color="auto"/>
            <w:right w:val="none" w:sz="0" w:space="0" w:color="auto"/>
          </w:divBdr>
        </w:div>
        <w:div w:id="279069177">
          <w:marLeft w:val="806"/>
          <w:marRight w:val="0"/>
          <w:marTop w:val="75"/>
          <w:marBottom w:val="0"/>
          <w:divBdr>
            <w:top w:val="none" w:sz="0" w:space="0" w:color="auto"/>
            <w:left w:val="none" w:sz="0" w:space="0" w:color="auto"/>
            <w:bottom w:val="none" w:sz="0" w:space="0" w:color="auto"/>
            <w:right w:val="none" w:sz="0" w:space="0" w:color="auto"/>
          </w:divBdr>
        </w:div>
      </w:divsChild>
    </w:div>
    <w:div w:id="361788991">
      <w:bodyDiv w:val="1"/>
      <w:marLeft w:val="0"/>
      <w:marRight w:val="0"/>
      <w:marTop w:val="0"/>
      <w:marBottom w:val="0"/>
      <w:divBdr>
        <w:top w:val="none" w:sz="0" w:space="0" w:color="auto"/>
        <w:left w:val="none" w:sz="0" w:space="0" w:color="auto"/>
        <w:bottom w:val="none" w:sz="0" w:space="0" w:color="auto"/>
        <w:right w:val="none" w:sz="0" w:space="0" w:color="auto"/>
      </w:divBdr>
      <w:divsChild>
        <w:div w:id="1007512603">
          <w:marLeft w:val="446"/>
          <w:marRight w:val="0"/>
          <w:marTop w:val="0"/>
          <w:marBottom w:val="0"/>
          <w:divBdr>
            <w:top w:val="none" w:sz="0" w:space="0" w:color="auto"/>
            <w:left w:val="none" w:sz="0" w:space="0" w:color="auto"/>
            <w:bottom w:val="none" w:sz="0" w:space="0" w:color="auto"/>
            <w:right w:val="none" w:sz="0" w:space="0" w:color="auto"/>
          </w:divBdr>
        </w:div>
        <w:div w:id="2059476846">
          <w:marLeft w:val="446"/>
          <w:marRight w:val="0"/>
          <w:marTop w:val="0"/>
          <w:marBottom w:val="0"/>
          <w:divBdr>
            <w:top w:val="none" w:sz="0" w:space="0" w:color="auto"/>
            <w:left w:val="none" w:sz="0" w:space="0" w:color="auto"/>
            <w:bottom w:val="none" w:sz="0" w:space="0" w:color="auto"/>
            <w:right w:val="none" w:sz="0" w:space="0" w:color="auto"/>
          </w:divBdr>
        </w:div>
        <w:div w:id="697005159">
          <w:marLeft w:val="446"/>
          <w:marRight w:val="0"/>
          <w:marTop w:val="0"/>
          <w:marBottom w:val="0"/>
          <w:divBdr>
            <w:top w:val="none" w:sz="0" w:space="0" w:color="auto"/>
            <w:left w:val="none" w:sz="0" w:space="0" w:color="auto"/>
            <w:bottom w:val="none" w:sz="0" w:space="0" w:color="auto"/>
            <w:right w:val="none" w:sz="0" w:space="0" w:color="auto"/>
          </w:divBdr>
        </w:div>
        <w:div w:id="1461218802">
          <w:marLeft w:val="446"/>
          <w:marRight w:val="0"/>
          <w:marTop w:val="0"/>
          <w:marBottom w:val="0"/>
          <w:divBdr>
            <w:top w:val="none" w:sz="0" w:space="0" w:color="auto"/>
            <w:left w:val="none" w:sz="0" w:space="0" w:color="auto"/>
            <w:bottom w:val="none" w:sz="0" w:space="0" w:color="auto"/>
            <w:right w:val="none" w:sz="0" w:space="0" w:color="auto"/>
          </w:divBdr>
        </w:div>
      </w:divsChild>
    </w:div>
    <w:div w:id="389620760">
      <w:bodyDiv w:val="1"/>
      <w:marLeft w:val="0"/>
      <w:marRight w:val="0"/>
      <w:marTop w:val="0"/>
      <w:marBottom w:val="0"/>
      <w:divBdr>
        <w:top w:val="none" w:sz="0" w:space="0" w:color="auto"/>
        <w:left w:val="none" w:sz="0" w:space="0" w:color="auto"/>
        <w:bottom w:val="none" w:sz="0" w:space="0" w:color="auto"/>
        <w:right w:val="none" w:sz="0" w:space="0" w:color="auto"/>
      </w:divBdr>
    </w:div>
    <w:div w:id="410272524">
      <w:bodyDiv w:val="1"/>
      <w:marLeft w:val="0"/>
      <w:marRight w:val="0"/>
      <w:marTop w:val="0"/>
      <w:marBottom w:val="0"/>
      <w:divBdr>
        <w:top w:val="none" w:sz="0" w:space="0" w:color="auto"/>
        <w:left w:val="none" w:sz="0" w:space="0" w:color="auto"/>
        <w:bottom w:val="none" w:sz="0" w:space="0" w:color="auto"/>
        <w:right w:val="none" w:sz="0" w:space="0" w:color="auto"/>
      </w:divBdr>
      <w:divsChild>
        <w:div w:id="1255280967">
          <w:marLeft w:val="360"/>
          <w:marRight w:val="0"/>
          <w:marTop w:val="200"/>
          <w:marBottom w:val="0"/>
          <w:divBdr>
            <w:top w:val="none" w:sz="0" w:space="0" w:color="auto"/>
            <w:left w:val="none" w:sz="0" w:space="0" w:color="auto"/>
            <w:bottom w:val="none" w:sz="0" w:space="0" w:color="auto"/>
            <w:right w:val="none" w:sz="0" w:space="0" w:color="auto"/>
          </w:divBdr>
        </w:div>
        <w:div w:id="551500275">
          <w:marLeft w:val="1080"/>
          <w:marRight w:val="0"/>
          <w:marTop w:val="100"/>
          <w:marBottom w:val="0"/>
          <w:divBdr>
            <w:top w:val="none" w:sz="0" w:space="0" w:color="auto"/>
            <w:left w:val="none" w:sz="0" w:space="0" w:color="auto"/>
            <w:bottom w:val="none" w:sz="0" w:space="0" w:color="auto"/>
            <w:right w:val="none" w:sz="0" w:space="0" w:color="auto"/>
          </w:divBdr>
        </w:div>
        <w:div w:id="2006274784">
          <w:marLeft w:val="1080"/>
          <w:marRight w:val="0"/>
          <w:marTop w:val="100"/>
          <w:marBottom w:val="0"/>
          <w:divBdr>
            <w:top w:val="none" w:sz="0" w:space="0" w:color="auto"/>
            <w:left w:val="none" w:sz="0" w:space="0" w:color="auto"/>
            <w:bottom w:val="none" w:sz="0" w:space="0" w:color="auto"/>
            <w:right w:val="none" w:sz="0" w:space="0" w:color="auto"/>
          </w:divBdr>
        </w:div>
        <w:div w:id="966281798">
          <w:marLeft w:val="1080"/>
          <w:marRight w:val="0"/>
          <w:marTop w:val="100"/>
          <w:marBottom w:val="0"/>
          <w:divBdr>
            <w:top w:val="none" w:sz="0" w:space="0" w:color="auto"/>
            <w:left w:val="none" w:sz="0" w:space="0" w:color="auto"/>
            <w:bottom w:val="none" w:sz="0" w:space="0" w:color="auto"/>
            <w:right w:val="none" w:sz="0" w:space="0" w:color="auto"/>
          </w:divBdr>
        </w:div>
        <w:div w:id="2017462092">
          <w:marLeft w:val="1800"/>
          <w:marRight w:val="0"/>
          <w:marTop w:val="100"/>
          <w:marBottom w:val="0"/>
          <w:divBdr>
            <w:top w:val="none" w:sz="0" w:space="0" w:color="auto"/>
            <w:left w:val="none" w:sz="0" w:space="0" w:color="auto"/>
            <w:bottom w:val="none" w:sz="0" w:space="0" w:color="auto"/>
            <w:right w:val="none" w:sz="0" w:space="0" w:color="auto"/>
          </w:divBdr>
        </w:div>
        <w:div w:id="1515265786">
          <w:marLeft w:val="360"/>
          <w:marRight w:val="0"/>
          <w:marTop w:val="200"/>
          <w:marBottom w:val="0"/>
          <w:divBdr>
            <w:top w:val="none" w:sz="0" w:space="0" w:color="auto"/>
            <w:left w:val="none" w:sz="0" w:space="0" w:color="auto"/>
            <w:bottom w:val="none" w:sz="0" w:space="0" w:color="auto"/>
            <w:right w:val="none" w:sz="0" w:space="0" w:color="auto"/>
          </w:divBdr>
        </w:div>
        <w:div w:id="83963394">
          <w:marLeft w:val="1080"/>
          <w:marRight w:val="0"/>
          <w:marTop w:val="100"/>
          <w:marBottom w:val="0"/>
          <w:divBdr>
            <w:top w:val="none" w:sz="0" w:space="0" w:color="auto"/>
            <w:left w:val="none" w:sz="0" w:space="0" w:color="auto"/>
            <w:bottom w:val="none" w:sz="0" w:space="0" w:color="auto"/>
            <w:right w:val="none" w:sz="0" w:space="0" w:color="auto"/>
          </w:divBdr>
        </w:div>
        <w:div w:id="1878464577">
          <w:marLeft w:val="1800"/>
          <w:marRight w:val="0"/>
          <w:marTop w:val="100"/>
          <w:marBottom w:val="0"/>
          <w:divBdr>
            <w:top w:val="none" w:sz="0" w:space="0" w:color="auto"/>
            <w:left w:val="none" w:sz="0" w:space="0" w:color="auto"/>
            <w:bottom w:val="none" w:sz="0" w:space="0" w:color="auto"/>
            <w:right w:val="none" w:sz="0" w:space="0" w:color="auto"/>
          </w:divBdr>
        </w:div>
        <w:div w:id="356201465">
          <w:marLeft w:val="1800"/>
          <w:marRight w:val="0"/>
          <w:marTop w:val="100"/>
          <w:marBottom w:val="0"/>
          <w:divBdr>
            <w:top w:val="none" w:sz="0" w:space="0" w:color="auto"/>
            <w:left w:val="none" w:sz="0" w:space="0" w:color="auto"/>
            <w:bottom w:val="none" w:sz="0" w:space="0" w:color="auto"/>
            <w:right w:val="none" w:sz="0" w:space="0" w:color="auto"/>
          </w:divBdr>
        </w:div>
        <w:div w:id="2062904692">
          <w:marLeft w:val="1080"/>
          <w:marRight w:val="0"/>
          <w:marTop w:val="100"/>
          <w:marBottom w:val="0"/>
          <w:divBdr>
            <w:top w:val="none" w:sz="0" w:space="0" w:color="auto"/>
            <w:left w:val="none" w:sz="0" w:space="0" w:color="auto"/>
            <w:bottom w:val="none" w:sz="0" w:space="0" w:color="auto"/>
            <w:right w:val="none" w:sz="0" w:space="0" w:color="auto"/>
          </w:divBdr>
        </w:div>
        <w:div w:id="716274877">
          <w:marLeft w:val="1800"/>
          <w:marRight w:val="0"/>
          <w:marTop w:val="100"/>
          <w:marBottom w:val="0"/>
          <w:divBdr>
            <w:top w:val="none" w:sz="0" w:space="0" w:color="auto"/>
            <w:left w:val="none" w:sz="0" w:space="0" w:color="auto"/>
            <w:bottom w:val="none" w:sz="0" w:space="0" w:color="auto"/>
            <w:right w:val="none" w:sz="0" w:space="0" w:color="auto"/>
          </w:divBdr>
        </w:div>
      </w:divsChild>
    </w:div>
    <w:div w:id="437414205">
      <w:bodyDiv w:val="1"/>
      <w:marLeft w:val="0"/>
      <w:marRight w:val="0"/>
      <w:marTop w:val="0"/>
      <w:marBottom w:val="0"/>
      <w:divBdr>
        <w:top w:val="none" w:sz="0" w:space="0" w:color="auto"/>
        <w:left w:val="none" w:sz="0" w:space="0" w:color="auto"/>
        <w:bottom w:val="none" w:sz="0" w:space="0" w:color="auto"/>
        <w:right w:val="none" w:sz="0" w:space="0" w:color="auto"/>
      </w:divBdr>
      <w:divsChild>
        <w:div w:id="1630042453">
          <w:marLeft w:val="547"/>
          <w:marRight w:val="0"/>
          <w:marTop w:val="0"/>
          <w:marBottom w:val="0"/>
          <w:divBdr>
            <w:top w:val="none" w:sz="0" w:space="0" w:color="auto"/>
            <w:left w:val="none" w:sz="0" w:space="0" w:color="auto"/>
            <w:bottom w:val="none" w:sz="0" w:space="0" w:color="auto"/>
            <w:right w:val="none" w:sz="0" w:space="0" w:color="auto"/>
          </w:divBdr>
        </w:div>
        <w:div w:id="1959869526">
          <w:marLeft w:val="547"/>
          <w:marRight w:val="0"/>
          <w:marTop w:val="0"/>
          <w:marBottom w:val="0"/>
          <w:divBdr>
            <w:top w:val="none" w:sz="0" w:space="0" w:color="auto"/>
            <w:left w:val="none" w:sz="0" w:space="0" w:color="auto"/>
            <w:bottom w:val="none" w:sz="0" w:space="0" w:color="auto"/>
            <w:right w:val="none" w:sz="0" w:space="0" w:color="auto"/>
          </w:divBdr>
        </w:div>
        <w:div w:id="1362047744">
          <w:marLeft w:val="547"/>
          <w:marRight w:val="0"/>
          <w:marTop w:val="0"/>
          <w:marBottom w:val="0"/>
          <w:divBdr>
            <w:top w:val="none" w:sz="0" w:space="0" w:color="auto"/>
            <w:left w:val="none" w:sz="0" w:space="0" w:color="auto"/>
            <w:bottom w:val="none" w:sz="0" w:space="0" w:color="auto"/>
            <w:right w:val="none" w:sz="0" w:space="0" w:color="auto"/>
          </w:divBdr>
        </w:div>
        <w:div w:id="62989769">
          <w:marLeft w:val="547"/>
          <w:marRight w:val="0"/>
          <w:marTop w:val="0"/>
          <w:marBottom w:val="0"/>
          <w:divBdr>
            <w:top w:val="none" w:sz="0" w:space="0" w:color="auto"/>
            <w:left w:val="none" w:sz="0" w:space="0" w:color="auto"/>
            <w:bottom w:val="none" w:sz="0" w:space="0" w:color="auto"/>
            <w:right w:val="none" w:sz="0" w:space="0" w:color="auto"/>
          </w:divBdr>
        </w:div>
      </w:divsChild>
    </w:div>
    <w:div w:id="479344151">
      <w:bodyDiv w:val="1"/>
      <w:marLeft w:val="0"/>
      <w:marRight w:val="0"/>
      <w:marTop w:val="0"/>
      <w:marBottom w:val="0"/>
      <w:divBdr>
        <w:top w:val="none" w:sz="0" w:space="0" w:color="auto"/>
        <w:left w:val="none" w:sz="0" w:space="0" w:color="auto"/>
        <w:bottom w:val="none" w:sz="0" w:space="0" w:color="auto"/>
        <w:right w:val="none" w:sz="0" w:space="0" w:color="auto"/>
      </w:divBdr>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4412371">
      <w:bodyDiv w:val="1"/>
      <w:marLeft w:val="0"/>
      <w:marRight w:val="0"/>
      <w:marTop w:val="0"/>
      <w:marBottom w:val="0"/>
      <w:divBdr>
        <w:top w:val="none" w:sz="0" w:space="0" w:color="auto"/>
        <w:left w:val="none" w:sz="0" w:space="0" w:color="auto"/>
        <w:bottom w:val="none" w:sz="0" w:space="0" w:color="auto"/>
        <w:right w:val="none" w:sz="0" w:space="0" w:color="auto"/>
      </w:divBdr>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976640612">
      <w:bodyDiv w:val="1"/>
      <w:marLeft w:val="0"/>
      <w:marRight w:val="0"/>
      <w:marTop w:val="0"/>
      <w:marBottom w:val="0"/>
      <w:divBdr>
        <w:top w:val="none" w:sz="0" w:space="0" w:color="auto"/>
        <w:left w:val="none" w:sz="0" w:space="0" w:color="auto"/>
        <w:bottom w:val="none" w:sz="0" w:space="0" w:color="auto"/>
        <w:right w:val="none" w:sz="0" w:space="0" w:color="auto"/>
      </w:divBdr>
    </w:div>
    <w:div w:id="1026633645">
      <w:bodyDiv w:val="1"/>
      <w:marLeft w:val="0"/>
      <w:marRight w:val="0"/>
      <w:marTop w:val="0"/>
      <w:marBottom w:val="0"/>
      <w:divBdr>
        <w:top w:val="none" w:sz="0" w:space="0" w:color="auto"/>
        <w:left w:val="none" w:sz="0" w:space="0" w:color="auto"/>
        <w:bottom w:val="none" w:sz="0" w:space="0" w:color="auto"/>
        <w:right w:val="none" w:sz="0" w:space="0" w:color="auto"/>
      </w:divBdr>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16694529">
      <w:bodyDiv w:val="1"/>
      <w:marLeft w:val="0"/>
      <w:marRight w:val="0"/>
      <w:marTop w:val="0"/>
      <w:marBottom w:val="0"/>
      <w:divBdr>
        <w:top w:val="none" w:sz="0" w:space="0" w:color="auto"/>
        <w:left w:val="none" w:sz="0" w:space="0" w:color="auto"/>
        <w:bottom w:val="none" w:sz="0" w:space="0" w:color="auto"/>
        <w:right w:val="none" w:sz="0" w:space="0" w:color="auto"/>
      </w:divBdr>
      <w:divsChild>
        <w:div w:id="621038303">
          <w:marLeft w:val="1080"/>
          <w:marRight w:val="0"/>
          <w:marTop w:val="100"/>
          <w:marBottom w:val="0"/>
          <w:divBdr>
            <w:top w:val="none" w:sz="0" w:space="0" w:color="auto"/>
            <w:left w:val="none" w:sz="0" w:space="0" w:color="auto"/>
            <w:bottom w:val="none" w:sz="0" w:space="0" w:color="auto"/>
            <w:right w:val="none" w:sz="0" w:space="0" w:color="auto"/>
          </w:divBdr>
        </w:div>
        <w:div w:id="1603952662">
          <w:marLeft w:val="1080"/>
          <w:marRight w:val="0"/>
          <w:marTop w:val="100"/>
          <w:marBottom w:val="0"/>
          <w:divBdr>
            <w:top w:val="none" w:sz="0" w:space="0" w:color="auto"/>
            <w:left w:val="none" w:sz="0" w:space="0" w:color="auto"/>
            <w:bottom w:val="none" w:sz="0" w:space="0" w:color="auto"/>
            <w:right w:val="none" w:sz="0" w:space="0" w:color="auto"/>
          </w:divBdr>
        </w:div>
        <w:div w:id="875774689">
          <w:marLeft w:val="1080"/>
          <w:marRight w:val="0"/>
          <w:marTop w:val="100"/>
          <w:marBottom w:val="0"/>
          <w:divBdr>
            <w:top w:val="none" w:sz="0" w:space="0" w:color="auto"/>
            <w:left w:val="none" w:sz="0" w:space="0" w:color="auto"/>
            <w:bottom w:val="none" w:sz="0" w:space="0" w:color="auto"/>
            <w:right w:val="none" w:sz="0" w:space="0" w:color="auto"/>
          </w:divBdr>
        </w:div>
        <w:div w:id="108552115">
          <w:marLeft w:val="1080"/>
          <w:marRight w:val="0"/>
          <w:marTop w:val="100"/>
          <w:marBottom w:val="0"/>
          <w:divBdr>
            <w:top w:val="none" w:sz="0" w:space="0" w:color="auto"/>
            <w:left w:val="none" w:sz="0" w:space="0" w:color="auto"/>
            <w:bottom w:val="none" w:sz="0" w:space="0" w:color="auto"/>
            <w:right w:val="none" w:sz="0" w:space="0" w:color="auto"/>
          </w:divBdr>
        </w:div>
        <w:div w:id="755983292">
          <w:marLeft w:val="1080"/>
          <w:marRight w:val="0"/>
          <w:marTop w:val="100"/>
          <w:marBottom w:val="0"/>
          <w:divBdr>
            <w:top w:val="none" w:sz="0" w:space="0" w:color="auto"/>
            <w:left w:val="none" w:sz="0" w:space="0" w:color="auto"/>
            <w:bottom w:val="none" w:sz="0" w:space="0" w:color="auto"/>
            <w:right w:val="none" w:sz="0" w:space="0" w:color="auto"/>
          </w:divBdr>
        </w:div>
        <w:div w:id="953445906">
          <w:marLeft w:val="1800"/>
          <w:marRight w:val="0"/>
          <w:marTop w:val="100"/>
          <w:marBottom w:val="0"/>
          <w:divBdr>
            <w:top w:val="none" w:sz="0" w:space="0" w:color="auto"/>
            <w:left w:val="none" w:sz="0" w:space="0" w:color="auto"/>
            <w:bottom w:val="none" w:sz="0" w:space="0" w:color="auto"/>
            <w:right w:val="none" w:sz="0" w:space="0" w:color="auto"/>
          </w:divBdr>
        </w:div>
        <w:div w:id="1394885304">
          <w:marLeft w:val="2520"/>
          <w:marRight w:val="0"/>
          <w:marTop w:val="100"/>
          <w:marBottom w:val="0"/>
          <w:divBdr>
            <w:top w:val="none" w:sz="0" w:space="0" w:color="auto"/>
            <w:left w:val="none" w:sz="0" w:space="0" w:color="auto"/>
            <w:bottom w:val="none" w:sz="0" w:space="0" w:color="auto"/>
            <w:right w:val="none" w:sz="0" w:space="0" w:color="auto"/>
          </w:divBdr>
        </w:div>
        <w:div w:id="102379924">
          <w:marLeft w:val="1800"/>
          <w:marRight w:val="0"/>
          <w:marTop w:val="100"/>
          <w:marBottom w:val="0"/>
          <w:divBdr>
            <w:top w:val="none" w:sz="0" w:space="0" w:color="auto"/>
            <w:left w:val="none" w:sz="0" w:space="0" w:color="auto"/>
            <w:bottom w:val="none" w:sz="0" w:space="0" w:color="auto"/>
            <w:right w:val="none" w:sz="0" w:space="0" w:color="auto"/>
          </w:divBdr>
        </w:div>
        <w:div w:id="1472747517">
          <w:marLeft w:val="2520"/>
          <w:marRight w:val="0"/>
          <w:marTop w:val="100"/>
          <w:marBottom w:val="0"/>
          <w:divBdr>
            <w:top w:val="none" w:sz="0" w:space="0" w:color="auto"/>
            <w:left w:val="none" w:sz="0" w:space="0" w:color="auto"/>
            <w:bottom w:val="none" w:sz="0" w:space="0" w:color="auto"/>
            <w:right w:val="none" w:sz="0" w:space="0" w:color="auto"/>
          </w:divBdr>
        </w:div>
        <w:div w:id="148712038">
          <w:marLeft w:val="2520"/>
          <w:marRight w:val="0"/>
          <w:marTop w:val="100"/>
          <w:marBottom w:val="0"/>
          <w:divBdr>
            <w:top w:val="none" w:sz="0" w:space="0" w:color="auto"/>
            <w:left w:val="none" w:sz="0" w:space="0" w:color="auto"/>
            <w:bottom w:val="none" w:sz="0" w:space="0" w:color="auto"/>
            <w:right w:val="none" w:sz="0" w:space="0" w:color="auto"/>
          </w:divBdr>
        </w:div>
        <w:div w:id="1064454401">
          <w:marLeft w:val="1080"/>
          <w:marRight w:val="0"/>
          <w:marTop w:val="100"/>
          <w:marBottom w:val="0"/>
          <w:divBdr>
            <w:top w:val="none" w:sz="0" w:space="0" w:color="auto"/>
            <w:left w:val="none" w:sz="0" w:space="0" w:color="auto"/>
            <w:bottom w:val="none" w:sz="0" w:space="0" w:color="auto"/>
            <w:right w:val="none" w:sz="0" w:space="0" w:color="auto"/>
          </w:divBdr>
        </w:div>
        <w:div w:id="1938295136">
          <w:marLeft w:val="1800"/>
          <w:marRight w:val="0"/>
          <w:marTop w:val="100"/>
          <w:marBottom w:val="0"/>
          <w:divBdr>
            <w:top w:val="none" w:sz="0" w:space="0" w:color="auto"/>
            <w:left w:val="none" w:sz="0" w:space="0" w:color="auto"/>
            <w:bottom w:val="none" w:sz="0" w:space="0" w:color="auto"/>
            <w:right w:val="none" w:sz="0" w:space="0" w:color="auto"/>
          </w:divBdr>
        </w:div>
        <w:div w:id="472645644">
          <w:marLeft w:val="1080"/>
          <w:marRight w:val="0"/>
          <w:marTop w:val="10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271283409">
      <w:bodyDiv w:val="1"/>
      <w:marLeft w:val="0"/>
      <w:marRight w:val="0"/>
      <w:marTop w:val="0"/>
      <w:marBottom w:val="0"/>
      <w:divBdr>
        <w:top w:val="none" w:sz="0" w:space="0" w:color="auto"/>
        <w:left w:val="none" w:sz="0" w:space="0" w:color="auto"/>
        <w:bottom w:val="none" w:sz="0" w:space="0" w:color="auto"/>
        <w:right w:val="none" w:sz="0" w:space="0" w:color="auto"/>
      </w:divBdr>
    </w:div>
    <w:div w:id="1321693238">
      <w:bodyDiv w:val="1"/>
      <w:marLeft w:val="0"/>
      <w:marRight w:val="0"/>
      <w:marTop w:val="0"/>
      <w:marBottom w:val="0"/>
      <w:divBdr>
        <w:top w:val="none" w:sz="0" w:space="0" w:color="auto"/>
        <w:left w:val="none" w:sz="0" w:space="0" w:color="auto"/>
        <w:bottom w:val="none" w:sz="0" w:space="0" w:color="auto"/>
        <w:right w:val="none" w:sz="0" w:space="0" w:color="auto"/>
      </w:divBdr>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372654333">
      <w:bodyDiv w:val="1"/>
      <w:marLeft w:val="0"/>
      <w:marRight w:val="0"/>
      <w:marTop w:val="0"/>
      <w:marBottom w:val="0"/>
      <w:divBdr>
        <w:top w:val="none" w:sz="0" w:space="0" w:color="auto"/>
        <w:left w:val="none" w:sz="0" w:space="0" w:color="auto"/>
        <w:bottom w:val="none" w:sz="0" w:space="0" w:color="auto"/>
        <w:right w:val="none" w:sz="0" w:space="0" w:color="auto"/>
      </w:divBdr>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469274433">
      <w:bodyDiv w:val="1"/>
      <w:marLeft w:val="0"/>
      <w:marRight w:val="0"/>
      <w:marTop w:val="0"/>
      <w:marBottom w:val="0"/>
      <w:divBdr>
        <w:top w:val="none" w:sz="0" w:space="0" w:color="auto"/>
        <w:left w:val="none" w:sz="0" w:space="0" w:color="auto"/>
        <w:bottom w:val="none" w:sz="0" w:space="0" w:color="auto"/>
        <w:right w:val="none" w:sz="0" w:space="0" w:color="auto"/>
      </w:divBdr>
    </w:div>
    <w:div w:id="1533882839">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sChild>
        <w:div w:id="735712836">
          <w:marLeft w:val="331"/>
          <w:marRight w:val="0"/>
          <w:marTop w:val="0"/>
          <w:marBottom w:val="0"/>
          <w:divBdr>
            <w:top w:val="none" w:sz="0" w:space="0" w:color="auto"/>
            <w:left w:val="none" w:sz="0" w:space="0" w:color="auto"/>
            <w:bottom w:val="none" w:sz="0" w:space="0" w:color="auto"/>
            <w:right w:val="none" w:sz="0" w:space="0" w:color="auto"/>
          </w:divBdr>
        </w:div>
        <w:div w:id="87892906">
          <w:marLeft w:val="331"/>
          <w:marRight w:val="0"/>
          <w:marTop w:val="0"/>
          <w:marBottom w:val="0"/>
          <w:divBdr>
            <w:top w:val="none" w:sz="0" w:space="0" w:color="auto"/>
            <w:left w:val="none" w:sz="0" w:space="0" w:color="auto"/>
            <w:bottom w:val="none" w:sz="0" w:space="0" w:color="auto"/>
            <w:right w:val="none" w:sz="0" w:space="0" w:color="auto"/>
          </w:divBdr>
        </w:div>
        <w:div w:id="496068957">
          <w:marLeft w:val="331"/>
          <w:marRight w:val="0"/>
          <w:marTop w:val="0"/>
          <w:marBottom w:val="0"/>
          <w:divBdr>
            <w:top w:val="none" w:sz="0" w:space="0" w:color="auto"/>
            <w:left w:val="none" w:sz="0" w:space="0" w:color="auto"/>
            <w:bottom w:val="none" w:sz="0" w:space="0" w:color="auto"/>
            <w:right w:val="none" w:sz="0" w:space="0" w:color="auto"/>
          </w:divBdr>
        </w:div>
        <w:div w:id="1942688805">
          <w:marLeft w:val="331"/>
          <w:marRight w:val="0"/>
          <w:marTop w:val="0"/>
          <w:marBottom w:val="0"/>
          <w:divBdr>
            <w:top w:val="none" w:sz="0" w:space="0" w:color="auto"/>
            <w:left w:val="none" w:sz="0" w:space="0" w:color="auto"/>
            <w:bottom w:val="none" w:sz="0" w:space="0" w:color="auto"/>
            <w:right w:val="none" w:sz="0" w:space="0" w:color="auto"/>
          </w:divBdr>
        </w:div>
      </w:divsChild>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42480069">
      <w:bodyDiv w:val="1"/>
      <w:marLeft w:val="0"/>
      <w:marRight w:val="0"/>
      <w:marTop w:val="0"/>
      <w:marBottom w:val="0"/>
      <w:divBdr>
        <w:top w:val="none" w:sz="0" w:space="0" w:color="auto"/>
        <w:left w:val="none" w:sz="0" w:space="0" w:color="auto"/>
        <w:bottom w:val="none" w:sz="0" w:space="0" w:color="auto"/>
        <w:right w:val="none" w:sz="0" w:space="0" w:color="auto"/>
      </w:divBdr>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1841697074">
      <w:bodyDiv w:val="1"/>
      <w:marLeft w:val="0"/>
      <w:marRight w:val="0"/>
      <w:marTop w:val="0"/>
      <w:marBottom w:val="0"/>
      <w:divBdr>
        <w:top w:val="none" w:sz="0" w:space="0" w:color="auto"/>
        <w:left w:val="none" w:sz="0" w:space="0" w:color="auto"/>
        <w:bottom w:val="none" w:sz="0" w:space="0" w:color="auto"/>
        <w:right w:val="none" w:sz="0" w:space="0" w:color="auto"/>
      </w:divBdr>
    </w:div>
    <w:div w:id="1970428665">
      <w:bodyDiv w:val="1"/>
      <w:marLeft w:val="0"/>
      <w:marRight w:val="0"/>
      <w:marTop w:val="0"/>
      <w:marBottom w:val="0"/>
      <w:divBdr>
        <w:top w:val="none" w:sz="0" w:space="0" w:color="auto"/>
        <w:left w:val="none" w:sz="0" w:space="0" w:color="auto"/>
        <w:bottom w:val="none" w:sz="0" w:space="0" w:color="auto"/>
        <w:right w:val="none" w:sz="0" w:space="0" w:color="auto"/>
      </w:divBdr>
    </w:div>
    <w:div w:id="2019304971">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8F07-AFB1-46A5-9A0E-868291F2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2022-11-18T15:50:00Z</dcterms:created>
  <dcterms:modified xsi:type="dcterms:W3CDTF">2022-11-18T15:50:00Z</dcterms:modified>
</cp:coreProperties>
</file>